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970B" w14:textId="1A4E2E8C" w:rsidR="0000122E" w:rsidRDefault="0000122E" w:rsidP="00847D3E">
      <w:pPr>
        <w:jc w:val="right"/>
        <w:rPr>
          <w:rFonts w:asciiTheme="majorHAnsi" w:hAnsiTheme="majorHAnsi"/>
          <w:b/>
        </w:rPr>
      </w:pPr>
    </w:p>
    <w:p w14:paraId="1908908A" w14:textId="170DD476" w:rsidR="003A5D73" w:rsidRPr="00A321E6" w:rsidRDefault="002126EB" w:rsidP="00C55E53">
      <w:pPr>
        <w:ind w:right="270"/>
        <w:jc w:val="right"/>
        <w:rPr>
          <w:rFonts w:asciiTheme="majorHAnsi" w:hAnsiTheme="majorHAnsi"/>
          <w:b/>
          <w:sz w:val="22"/>
          <w:szCs w:val="22"/>
        </w:rPr>
      </w:pPr>
      <w:r w:rsidRPr="00A321E6">
        <w:rPr>
          <w:b/>
          <w:i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51DBCEFA" wp14:editId="2A1A0B0B">
            <wp:simplePos x="0" y="0"/>
            <wp:positionH relativeFrom="column">
              <wp:posOffset>69902</wp:posOffset>
            </wp:positionH>
            <wp:positionV relativeFrom="paragraph">
              <wp:posOffset>20955</wp:posOffset>
            </wp:positionV>
            <wp:extent cx="2743200" cy="1014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D73" w:rsidRPr="00A321E6">
        <w:rPr>
          <w:rFonts w:asciiTheme="majorHAnsi" w:hAnsiTheme="majorHAnsi"/>
          <w:b/>
          <w:sz w:val="22"/>
          <w:szCs w:val="22"/>
        </w:rPr>
        <w:t>CONTACT</w:t>
      </w:r>
      <w:r w:rsidR="003D273B" w:rsidRPr="00A321E6">
        <w:rPr>
          <w:rFonts w:asciiTheme="majorHAnsi" w:hAnsiTheme="majorHAnsi"/>
          <w:b/>
          <w:sz w:val="22"/>
          <w:szCs w:val="22"/>
        </w:rPr>
        <w:t>:</w:t>
      </w:r>
    </w:p>
    <w:p w14:paraId="5950EA31" w14:textId="6F9B1562" w:rsidR="003A5D73" w:rsidRPr="00A321E6" w:rsidRDefault="006A450F" w:rsidP="00C55E53">
      <w:pPr>
        <w:ind w:right="270"/>
        <w:jc w:val="right"/>
        <w:rPr>
          <w:rFonts w:asciiTheme="majorHAnsi" w:hAnsiTheme="majorHAnsi"/>
          <w:b/>
          <w:sz w:val="22"/>
          <w:szCs w:val="22"/>
        </w:rPr>
      </w:pPr>
      <w:r w:rsidRPr="00A321E6">
        <w:rPr>
          <w:rFonts w:asciiTheme="majorHAnsi" w:hAnsiTheme="majorHAnsi"/>
          <w:sz w:val="22"/>
          <w:szCs w:val="22"/>
        </w:rPr>
        <w:t>Julia Stewart</w:t>
      </w:r>
      <w:r w:rsidR="00F74410" w:rsidRPr="00A321E6">
        <w:rPr>
          <w:rFonts w:asciiTheme="majorHAnsi" w:hAnsiTheme="majorHAnsi"/>
          <w:sz w:val="22"/>
          <w:szCs w:val="22"/>
        </w:rPr>
        <w:t xml:space="preserve"> for Fiction Tribe</w:t>
      </w:r>
    </w:p>
    <w:p w14:paraId="631F36DA" w14:textId="342EB511" w:rsidR="003A5D73" w:rsidRPr="00A321E6" w:rsidRDefault="006A450F" w:rsidP="00C55E53">
      <w:pPr>
        <w:ind w:right="270"/>
        <w:jc w:val="right"/>
        <w:rPr>
          <w:rFonts w:asciiTheme="majorHAnsi" w:hAnsiTheme="majorHAnsi"/>
          <w:sz w:val="22"/>
          <w:szCs w:val="22"/>
        </w:rPr>
      </w:pPr>
      <w:r w:rsidRPr="00A321E6">
        <w:rPr>
          <w:rFonts w:asciiTheme="majorHAnsi" w:hAnsiTheme="majorHAnsi"/>
          <w:sz w:val="22"/>
          <w:szCs w:val="22"/>
        </w:rPr>
        <w:t>jstewart@prclarity.com</w:t>
      </w:r>
    </w:p>
    <w:p w14:paraId="0557E304" w14:textId="753D3E86" w:rsidR="00847D3E" w:rsidRPr="00A321E6" w:rsidRDefault="006A450F" w:rsidP="00C55E53">
      <w:pPr>
        <w:ind w:right="270"/>
        <w:jc w:val="right"/>
        <w:rPr>
          <w:rFonts w:asciiTheme="majorHAnsi" w:hAnsiTheme="majorHAnsi"/>
          <w:sz w:val="22"/>
          <w:szCs w:val="22"/>
        </w:rPr>
      </w:pPr>
      <w:r w:rsidRPr="00A321E6">
        <w:rPr>
          <w:rFonts w:asciiTheme="majorHAnsi" w:hAnsiTheme="majorHAnsi"/>
          <w:sz w:val="22"/>
          <w:szCs w:val="22"/>
        </w:rPr>
        <w:t>(703) 727-8808</w:t>
      </w:r>
      <w:r w:rsidR="00847D3E" w:rsidRPr="00A321E6">
        <w:rPr>
          <w:rFonts w:asciiTheme="majorHAnsi" w:hAnsiTheme="majorHAnsi"/>
          <w:sz w:val="22"/>
          <w:szCs w:val="22"/>
        </w:rPr>
        <w:t xml:space="preserve"> cell</w:t>
      </w:r>
    </w:p>
    <w:p w14:paraId="789DD067" w14:textId="77777777" w:rsidR="003A5D73" w:rsidRPr="00A321E6" w:rsidRDefault="003A5D73">
      <w:pPr>
        <w:rPr>
          <w:rFonts w:asciiTheme="majorHAnsi" w:hAnsiTheme="majorHAnsi"/>
          <w:sz w:val="22"/>
          <w:szCs w:val="22"/>
        </w:rPr>
      </w:pPr>
    </w:p>
    <w:p w14:paraId="64E42366" w14:textId="77777777" w:rsidR="006A450F" w:rsidRDefault="006A450F" w:rsidP="003E253C">
      <w:pPr>
        <w:spacing w:line="360" w:lineRule="auto"/>
        <w:rPr>
          <w:rFonts w:asciiTheme="majorHAnsi" w:hAnsiTheme="majorHAnsi"/>
          <w:b/>
          <w:u w:val="single"/>
        </w:rPr>
      </w:pPr>
    </w:p>
    <w:p w14:paraId="4C98069A" w14:textId="7314BAD5" w:rsidR="00FA3318" w:rsidRPr="00A321E6" w:rsidRDefault="00FA3318" w:rsidP="008E53E3">
      <w:pPr>
        <w:rPr>
          <w:rFonts w:asciiTheme="majorHAnsi" w:hAnsiTheme="majorHAnsi"/>
          <w:b/>
          <w:sz w:val="22"/>
          <w:szCs w:val="22"/>
          <w:u w:val="single"/>
        </w:rPr>
      </w:pPr>
      <w:r w:rsidRPr="00A321E6">
        <w:rPr>
          <w:rFonts w:asciiTheme="majorHAnsi" w:hAnsiTheme="majorHAnsi"/>
          <w:b/>
          <w:sz w:val="22"/>
          <w:szCs w:val="22"/>
          <w:u w:val="single"/>
        </w:rPr>
        <w:t>FOR IMMEDIATE RELEASE</w:t>
      </w:r>
    </w:p>
    <w:p w14:paraId="7D5072DD" w14:textId="77777777" w:rsidR="008963E1" w:rsidRPr="00A321E6" w:rsidRDefault="008963E1" w:rsidP="008E53E3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8940193" w14:textId="69654AF5" w:rsidR="008963E1" w:rsidRPr="00A321E6" w:rsidRDefault="005059A4" w:rsidP="008E53E3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A321E6">
        <w:rPr>
          <w:rFonts w:ascii="Calibri" w:hAnsi="Calibri"/>
          <w:b/>
          <w:color w:val="000000" w:themeColor="text1"/>
          <w:sz w:val="22"/>
          <w:szCs w:val="22"/>
        </w:rPr>
        <w:t>SHIPPERS TO RETAILERS: “</w:t>
      </w:r>
      <w:r w:rsidR="00024D42" w:rsidRPr="00A321E6">
        <w:rPr>
          <w:rFonts w:ascii="Calibri" w:hAnsi="Calibri"/>
          <w:b/>
          <w:color w:val="000000" w:themeColor="text1"/>
          <w:sz w:val="22"/>
          <w:szCs w:val="22"/>
        </w:rPr>
        <w:t>CONSUMERS WANT MORE SWEETANGO”</w:t>
      </w:r>
    </w:p>
    <w:p w14:paraId="1E5EF6CD" w14:textId="77777777" w:rsidR="008E53E3" w:rsidRPr="00A321E6" w:rsidRDefault="008E53E3" w:rsidP="008E53E3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</w:p>
    <w:p w14:paraId="63DDF6F7" w14:textId="42E08558" w:rsidR="00D83C36" w:rsidRPr="00A321E6" w:rsidRDefault="00406826" w:rsidP="00A87B16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321E6">
        <w:rPr>
          <w:rFonts w:asciiTheme="majorHAnsi" w:hAnsiTheme="majorHAnsi"/>
          <w:b/>
          <w:sz w:val="22"/>
          <w:szCs w:val="22"/>
        </w:rPr>
        <w:t xml:space="preserve">Swedesboro, N.J. </w:t>
      </w:r>
      <w:r w:rsidR="00FA3318" w:rsidRPr="00A321E6">
        <w:rPr>
          <w:rFonts w:asciiTheme="majorHAnsi" w:hAnsiTheme="majorHAnsi"/>
          <w:color w:val="000000" w:themeColor="text1"/>
          <w:sz w:val="22"/>
          <w:szCs w:val="22"/>
        </w:rPr>
        <w:t>(</w:t>
      </w:r>
      <w:r w:rsidR="0036739E" w:rsidRPr="0036739E">
        <w:rPr>
          <w:rFonts w:asciiTheme="majorHAnsi" w:hAnsiTheme="majorHAnsi"/>
          <w:i/>
          <w:color w:val="000000" w:themeColor="text1"/>
          <w:sz w:val="22"/>
          <w:szCs w:val="22"/>
        </w:rPr>
        <w:t>March 22, 2021</w:t>
      </w:r>
      <w:r w:rsidR="00FA3318" w:rsidRPr="00A321E6">
        <w:rPr>
          <w:rFonts w:asciiTheme="majorHAnsi" w:hAnsiTheme="majorHAnsi"/>
          <w:color w:val="000000" w:themeColor="text1"/>
          <w:sz w:val="22"/>
          <w:szCs w:val="22"/>
        </w:rPr>
        <w:t>)</w:t>
      </w:r>
      <w:r w:rsidR="00FA3318" w:rsidRPr="00A321E6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024D42" w:rsidRPr="00A321E6">
        <w:rPr>
          <w:rFonts w:asciiTheme="majorHAnsi" w:hAnsiTheme="majorHAnsi"/>
          <w:b/>
          <w:color w:val="000000" w:themeColor="text1"/>
          <w:sz w:val="22"/>
          <w:szCs w:val="22"/>
        </w:rPr>
        <w:t xml:space="preserve">– </w:t>
      </w:r>
      <w:r w:rsidR="00024D42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Poised to begin the second half of their </w:t>
      </w:r>
      <w:r w:rsidR="003C3C5A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marketing </w:t>
      </w:r>
      <w:r w:rsidR="00024D42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season, </w:t>
      </w:r>
      <w:r w:rsidR="005C0ACA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SweeTango® apple </w:t>
      </w:r>
      <w:r w:rsidR="00024D42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growers </w:t>
      </w:r>
      <w:r w:rsidR="00B7615D" w:rsidRPr="00A321E6">
        <w:rPr>
          <w:rFonts w:asciiTheme="majorHAnsi" w:hAnsiTheme="majorHAnsi"/>
          <w:color w:val="000000" w:themeColor="text1"/>
          <w:sz w:val="22"/>
          <w:szCs w:val="22"/>
        </w:rPr>
        <w:t>across North America</w:t>
      </w:r>
      <w:r w:rsidR="00024D42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 are </w:t>
      </w:r>
      <w:r w:rsidR="003C3C5A" w:rsidRPr="00A321E6">
        <w:rPr>
          <w:rFonts w:asciiTheme="majorHAnsi" w:hAnsiTheme="majorHAnsi"/>
          <w:color w:val="000000" w:themeColor="text1"/>
          <w:sz w:val="22"/>
          <w:szCs w:val="22"/>
        </w:rPr>
        <w:t>advising their best</w:t>
      </w:r>
      <w:r w:rsidR="00024D42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 retailers to stock up to meet </w:t>
      </w:r>
      <w:r w:rsidR="005C0ACA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continued </w:t>
      </w:r>
      <w:r w:rsidR="00024D42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strong </w:t>
      </w:r>
      <w:r w:rsidR="005C0ACA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demand from </w:t>
      </w:r>
      <w:r w:rsidR="00C85E80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the variety’s passionate </w:t>
      </w:r>
      <w:r w:rsidR="005C0ACA" w:rsidRPr="00A321E6">
        <w:rPr>
          <w:rFonts w:asciiTheme="majorHAnsi" w:hAnsiTheme="majorHAnsi"/>
          <w:color w:val="000000" w:themeColor="text1"/>
          <w:sz w:val="22"/>
          <w:szCs w:val="22"/>
        </w:rPr>
        <w:t>consumer</w:t>
      </w:r>
      <w:r w:rsidR="00C85E80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 fans</w:t>
      </w:r>
      <w:r w:rsidR="00024D42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3734FE9E" w14:textId="6BDAABED" w:rsidR="00AE1AC1" w:rsidRPr="00A321E6" w:rsidRDefault="00AE1AC1" w:rsidP="00A87B1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F02870D" w14:textId="336F62C7" w:rsidR="005C0ACA" w:rsidRPr="00A321E6" w:rsidRDefault="005C0ACA" w:rsidP="00A87B16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321E6">
        <w:rPr>
          <w:rFonts w:asciiTheme="majorHAnsi" w:hAnsiTheme="majorHAnsi"/>
          <w:color w:val="000000" w:themeColor="text1"/>
          <w:sz w:val="22"/>
          <w:szCs w:val="22"/>
        </w:rPr>
        <w:t>A coordinated strategy</w:t>
      </w:r>
      <w:r w:rsidR="00FA549E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of aggressive retail push and consumer pull </w:t>
      </w:r>
      <w:r w:rsidR="00FA549E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drove SweeTango sales into the top-three managed apple varieties early in the </w:t>
      </w:r>
      <w:r w:rsidR="00A321E6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apple </w:t>
      </w:r>
      <w:r w:rsidR="00FA549E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season per Nielsen scan data, </w:t>
      </w:r>
      <w:r w:rsidR="00C85E80" w:rsidRPr="00A321E6">
        <w:rPr>
          <w:rFonts w:asciiTheme="majorHAnsi" w:hAnsiTheme="majorHAnsi"/>
          <w:color w:val="000000" w:themeColor="text1"/>
          <w:sz w:val="22"/>
          <w:szCs w:val="22"/>
        </w:rPr>
        <w:t>reports</w:t>
      </w:r>
      <w:r w:rsidR="00FA549E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 Next Big Thing, A Growers</w:t>
      </w:r>
      <w:r w:rsidR="0036739E">
        <w:rPr>
          <w:rFonts w:asciiTheme="majorHAnsi" w:hAnsiTheme="majorHAnsi"/>
          <w:color w:val="000000" w:themeColor="text1"/>
          <w:sz w:val="22"/>
          <w:szCs w:val="22"/>
        </w:rPr>
        <w:t>’</w:t>
      </w:r>
      <w:r w:rsidR="00FA549E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 Cooperative</w:t>
      </w:r>
      <w:r w:rsidR="00F14A09">
        <w:rPr>
          <w:rFonts w:asciiTheme="majorHAnsi" w:hAnsiTheme="majorHAnsi"/>
          <w:color w:val="000000" w:themeColor="text1"/>
          <w:sz w:val="22"/>
          <w:szCs w:val="22"/>
        </w:rPr>
        <w:t xml:space="preserve"> (NBT)</w:t>
      </w:r>
      <w:r w:rsidR="00FA549E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A10205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The cooperative’s </w:t>
      </w:r>
      <w:r w:rsidR="00FA549E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SweeTango sales </w:t>
      </w:r>
      <w:r w:rsidR="0036739E">
        <w:rPr>
          <w:rFonts w:asciiTheme="majorHAnsi" w:hAnsiTheme="majorHAnsi"/>
          <w:color w:val="000000" w:themeColor="text1"/>
          <w:sz w:val="22"/>
          <w:szCs w:val="22"/>
        </w:rPr>
        <w:t>desks</w:t>
      </w:r>
      <w:r w:rsidR="00FA549E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B7615D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coast to coast </w:t>
      </w:r>
      <w:r w:rsidR="00FA549E" w:rsidRPr="00A321E6">
        <w:rPr>
          <w:rFonts w:asciiTheme="majorHAnsi" w:hAnsiTheme="majorHAnsi"/>
          <w:color w:val="000000" w:themeColor="text1"/>
          <w:sz w:val="22"/>
          <w:szCs w:val="22"/>
        </w:rPr>
        <w:t>report that consumers are still looking for the apple</w:t>
      </w:r>
      <w:r w:rsidR="00C85E80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 well after the New Year – </w:t>
      </w:r>
      <w:r w:rsidR="00FA549E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and </w:t>
      </w:r>
      <w:r w:rsidR="00F14A09">
        <w:rPr>
          <w:rFonts w:asciiTheme="majorHAnsi" w:hAnsiTheme="majorHAnsi"/>
          <w:color w:val="000000" w:themeColor="text1"/>
          <w:sz w:val="22"/>
          <w:szCs w:val="22"/>
        </w:rPr>
        <w:t>the cooperative has</w:t>
      </w:r>
      <w:r w:rsidR="00FA549E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 more fruit coming to </w:t>
      </w:r>
      <w:r w:rsidR="00C85E80" w:rsidRPr="00A321E6">
        <w:rPr>
          <w:rFonts w:asciiTheme="majorHAnsi" w:hAnsiTheme="majorHAnsi"/>
          <w:color w:val="000000" w:themeColor="text1"/>
          <w:sz w:val="22"/>
          <w:szCs w:val="22"/>
        </w:rPr>
        <w:t>meet that continued demand</w:t>
      </w:r>
      <w:r w:rsidR="005A661E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, with </w:t>
      </w:r>
      <w:r w:rsidR="0036739E">
        <w:rPr>
          <w:rFonts w:asciiTheme="majorHAnsi" w:hAnsiTheme="majorHAnsi"/>
          <w:color w:val="000000" w:themeColor="text1"/>
          <w:sz w:val="22"/>
          <w:szCs w:val="22"/>
        </w:rPr>
        <w:t xml:space="preserve">their </w:t>
      </w:r>
      <w:r w:rsidR="005A661E" w:rsidRPr="00A321E6">
        <w:rPr>
          <w:rFonts w:asciiTheme="majorHAnsi" w:hAnsiTheme="majorHAnsi"/>
          <w:color w:val="000000" w:themeColor="text1"/>
          <w:sz w:val="22"/>
          <w:szCs w:val="22"/>
        </w:rPr>
        <w:t>retailers’ help</w:t>
      </w:r>
      <w:r w:rsidR="00FA549E" w:rsidRPr="00A321E6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C85E80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07A334A2" w14:textId="3270BD46" w:rsidR="00FA549E" w:rsidRPr="00A321E6" w:rsidRDefault="00FA549E" w:rsidP="00A87B1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812DCBB" w14:textId="4C0B75E4" w:rsidR="00AE1AC1" w:rsidRPr="00A321E6" w:rsidRDefault="00AE1AC1" w:rsidP="00AE1AC1">
      <w:pPr>
        <w:rPr>
          <w:rFonts w:ascii="Calibri" w:hAnsi="Calibri"/>
          <w:color w:val="000000" w:themeColor="text1"/>
          <w:sz w:val="22"/>
          <w:szCs w:val="22"/>
        </w:rPr>
      </w:pPr>
      <w:r w:rsidRPr="00A321E6">
        <w:rPr>
          <w:rFonts w:ascii="Calibri" w:hAnsi="Calibri"/>
          <w:color w:val="000000" w:themeColor="text1"/>
          <w:sz w:val="22"/>
          <w:szCs w:val="22"/>
        </w:rPr>
        <w:t>“There has been ferocious consumer demand</w:t>
      </w:r>
      <w:r w:rsidR="00FA549E" w:rsidRPr="00A321E6">
        <w:rPr>
          <w:rFonts w:ascii="Calibri" w:hAnsi="Calibri"/>
          <w:color w:val="000000" w:themeColor="text1"/>
          <w:sz w:val="22"/>
          <w:szCs w:val="22"/>
        </w:rPr>
        <w:t xml:space="preserve"> for SweeTango all season long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,” </w:t>
      </w:r>
      <w:r w:rsidR="00B7615D" w:rsidRPr="00A321E6">
        <w:rPr>
          <w:rFonts w:ascii="Calibri" w:hAnsi="Calibri"/>
          <w:color w:val="000000" w:themeColor="text1"/>
          <w:sz w:val="22"/>
          <w:szCs w:val="22"/>
        </w:rPr>
        <w:t xml:space="preserve">driven by a range of marketing activities adapted for </w:t>
      </w:r>
      <w:r w:rsidR="005A661E" w:rsidRPr="00A321E6">
        <w:rPr>
          <w:rFonts w:ascii="Calibri" w:hAnsi="Calibri"/>
          <w:color w:val="000000" w:themeColor="text1"/>
          <w:sz w:val="22"/>
          <w:szCs w:val="22"/>
        </w:rPr>
        <w:t>current</w:t>
      </w:r>
      <w:r w:rsidR="00B7615D" w:rsidRPr="00A321E6">
        <w:rPr>
          <w:rFonts w:ascii="Calibri" w:hAnsi="Calibri"/>
          <w:color w:val="000000" w:themeColor="text1"/>
          <w:sz w:val="22"/>
          <w:szCs w:val="22"/>
        </w:rPr>
        <w:t xml:space="preserve"> times, </w:t>
      </w:r>
      <w:r w:rsidR="00FA549E" w:rsidRPr="00A321E6">
        <w:rPr>
          <w:rFonts w:ascii="Calibri" w:hAnsi="Calibri"/>
          <w:color w:val="000000" w:themeColor="text1"/>
          <w:sz w:val="22"/>
          <w:szCs w:val="22"/>
        </w:rPr>
        <w:t>reports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 Austin Fowler</w:t>
      </w:r>
      <w:r w:rsidR="003C3C5A" w:rsidRPr="00A321E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85E80" w:rsidRPr="00A321E6">
        <w:rPr>
          <w:rFonts w:ascii="Calibri" w:hAnsi="Calibri"/>
          <w:color w:val="000000" w:themeColor="text1"/>
          <w:sz w:val="22"/>
          <w:szCs w:val="22"/>
        </w:rPr>
        <w:t>with</w:t>
      </w:r>
      <w:r w:rsidR="003C3C5A" w:rsidRPr="00A321E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4C606D">
        <w:rPr>
          <w:rFonts w:ascii="Calibri" w:hAnsi="Calibri"/>
          <w:color w:val="000000" w:themeColor="text1"/>
          <w:sz w:val="22"/>
          <w:szCs w:val="22"/>
        </w:rPr>
        <w:t xml:space="preserve">NBT sales desk </w:t>
      </w:r>
      <w:r w:rsidR="002D6828">
        <w:rPr>
          <w:rFonts w:ascii="Calibri" w:hAnsi="Calibri"/>
          <w:color w:val="000000" w:themeColor="text1"/>
          <w:sz w:val="22"/>
          <w:szCs w:val="22"/>
        </w:rPr>
        <w:t xml:space="preserve">Fowler </w:t>
      </w:r>
      <w:r w:rsidR="004C606D">
        <w:rPr>
          <w:rFonts w:ascii="Calibri" w:hAnsi="Calibri"/>
          <w:color w:val="000000" w:themeColor="text1"/>
          <w:sz w:val="22"/>
          <w:szCs w:val="22"/>
        </w:rPr>
        <w:t>Farms</w:t>
      </w:r>
      <w:r w:rsidR="00A033F0">
        <w:rPr>
          <w:rFonts w:ascii="Calibri" w:hAnsi="Calibri"/>
          <w:color w:val="000000" w:themeColor="text1"/>
          <w:sz w:val="22"/>
          <w:szCs w:val="22"/>
        </w:rPr>
        <w:t xml:space="preserve"> in Wolcott, N.Y</w:t>
      </w:r>
      <w:r w:rsidR="004C606D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“SweeTango performs best with retailers who’ve kept it on the shelf – we’ve had double-digit growth with retailers who’ve kept this apple </w:t>
      </w:r>
      <w:r w:rsidR="00D831D9" w:rsidRPr="00A321E6">
        <w:rPr>
          <w:rFonts w:ascii="Calibri" w:hAnsi="Calibri"/>
          <w:color w:val="000000" w:themeColor="text1"/>
          <w:sz w:val="22"/>
          <w:szCs w:val="22"/>
        </w:rPr>
        <w:t>in stock</w:t>
      </w:r>
      <w:r w:rsidRPr="00A321E6">
        <w:rPr>
          <w:rFonts w:ascii="Calibri" w:hAnsi="Calibri"/>
          <w:color w:val="000000" w:themeColor="text1"/>
          <w:sz w:val="22"/>
          <w:szCs w:val="22"/>
        </w:rPr>
        <w:t>.”</w:t>
      </w:r>
    </w:p>
    <w:p w14:paraId="6EFB78FF" w14:textId="034A53C7" w:rsidR="00C85E80" w:rsidRPr="00A321E6" w:rsidRDefault="00C85E80" w:rsidP="00AE1AC1">
      <w:pPr>
        <w:rPr>
          <w:rFonts w:ascii="Calibri" w:hAnsi="Calibri"/>
          <w:color w:val="000000" w:themeColor="text1"/>
          <w:sz w:val="22"/>
          <w:szCs w:val="22"/>
        </w:rPr>
      </w:pPr>
    </w:p>
    <w:p w14:paraId="6471A000" w14:textId="751E32CD" w:rsidR="00F6499B" w:rsidRPr="00A321E6" w:rsidRDefault="00F6499B" w:rsidP="00F6499B">
      <w:pPr>
        <w:rPr>
          <w:rFonts w:ascii="Calibri" w:hAnsi="Calibri"/>
          <w:color w:val="000000" w:themeColor="text1"/>
          <w:sz w:val="22"/>
          <w:szCs w:val="22"/>
        </w:rPr>
      </w:pPr>
      <w:r w:rsidRPr="00A321E6">
        <w:rPr>
          <w:rFonts w:ascii="Calibri" w:hAnsi="Calibri"/>
          <w:color w:val="000000" w:themeColor="text1"/>
          <w:sz w:val="22"/>
          <w:szCs w:val="22"/>
        </w:rPr>
        <w:t xml:space="preserve">Retailers have noticed SweeTango’s marketing efforts, </w:t>
      </w:r>
      <w:bookmarkStart w:id="0" w:name="_GoBack"/>
      <w:bookmarkEnd w:id="0"/>
      <w:r w:rsidRPr="00A321E6">
        <w:rPr>
          <w:rFonts w:ascii="Calibri" w:hAnsi="Calibri"/>
          <w:color w:val="000000" w:themeColor="text1"/>
          <w:sz w:val="22"/>
          <w:szCs w:val="22"/>
        </w:rPr>
        <w:t>says Fowler. “In many markets, the buyer or the buyer’s office has reached out with an ‘OMG!’,” he said. “</w:t>
      </w:r>
      <w:r w:rsidR="00B7615D" w:rsidRPr="00A321E6">
        <w:rPr>
          <w:rFonts w:ascii="Calibri" w:hAnsi="Calibri"/>
          <w:color w:val="000000" w:themeColor="text1"/>
          <w:sz w:val="22"/>
          <w:szCs w:val="22"/>
        </w:rPr>
        <w:t>W</w:t>
      </w:r>
      <w:r w:rsidRPr="00A321E6">
        <w:rPr>
          <w:rFonts w:ascii="Calibri" w:hAnsi="Calibri"/>
          <w:color w:val="000000" w:themeColor="text1"/>
          <w:sz w:val="22"/>
          <w:szCs w:val="22"/>
        </w:rPr>
        <w:t>e’re showing how marketing should be done.”</w:t>
      </w:r>
    </w:p>
    <w:p w14:paraId="315D5423" w14:textId="77777777" w:rsidR="00F6499B" w:rsidRPr="00A321E6" w:rsidRDefault="00F6499B" w:rsidP="00AE1AC1">
      <w:pPr>
        <w:rPr>
          <w:rFonts w:ascii="Calibri" w:hAnsi="Calibri"/>
          <w:color w:val="000000" w:themeColor="text1"/>
          <w:sz w:val="22"/>
          <w:szCs w:val="22"/>
        </w:rPr>
      </w:pPr>
    </w:p>
    <w:p w14:paraId="1A1A43BD" w14:textId="6EB69925" w:rsidR="00C85E80" w:rsidRPr="00A321E6" w:rsidRDefault="00C85E80" w:rsidP="00C85E80">
      <w:pPr>
        <w:rPr>
          <w:rFonts w:ascii="Calibri" w:hAnsi="Calibri"/>
          <w:color w:val="000000" w:themeColor="text1"/>
          <w:sz w:val="22"/>
          <w:szCs w:val="22"/>
        </w:rPr>
      </w:pPr>
      <w:r w:rsidRPr="00A321E6">
        <w:rPr>
          <w:rFonts w:ascii="Calibri" w:hAnsi="Calibri"/>
          <w:color w:val="000000" w:themeColor="text1"/>
          <w:sz w:val="22"/>
          <w:szCs w:val="22"/>
        </w:rPr>
        <w:t xml:space="preserve">John Cushing </w:t>
      </w:r>
      <w:r w:rsidR="004C606D">
        <w:rPr>
          <w:rFonts w:ascii="Calibri" w:hAnsi="Calibri"/>
          <w:color w:val="000000" w:themeColor="text1"/>
          <w:sz w:val="22"/>
          <w:szCs w:val="22"/>
        </w:rPr>
        <w:t>with NBT sales desk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 New York Apple Sales</w:t>
      </w:r>
      <w:r w:rsidR="00391C57">
        <w:rPr>
          <w:rFonts w:ascii="Calibri" w:hAnsi="Calibri"/>
          <w:color w:val="000000" w:themeColor="text1"/>
          <w:sz w:val="22"/>
          <w:szCs w:val="22"/>
        </w:rPr>
        <w:t>, Glenmont, N.Y.,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 concurred the brand is having “a very successful year. We adopted a strategy this season that was well received – we were aggressive, we got deals in place. A lot of retailers added us this year that hadn’t carried us in a strong way</w:t>
      </w:r>
      <w:r w:rsidR="00F6499B" w:rsidRPr="00A321E6">
        <w:rPr>
          <w:rFonts w:ascii="Calibri" w:hAnsi="Calibri"/>
          <w:color w:val="000000" w:themeColor="text1"/>
          <w:sz w:val="22"/>
          <w:szCs w:val="22"/>
        </w:rPr>
        <w:t>,</w:t>
      </w:r>
      <w:r w:rsidRPr="00A321E6">
        <w:rPr>
          <w:rFonts w:ascii="Calibri" w:hAnsi="Calibri"/>
          <w:color w:val="000000" w:themeColor="text1"/>
          <w:sz w:val="22"/>
          <w:szCs w:val="22"/>
        </w:rPr>
        <w:t>”</w:t>
      </w:r>
      <w:r w:rsidR="00F6499B" w:rsidRPr="00A321E6">
        <w:rPr>
          <w:rFonts w:ascii="Calibri" w:hAnsi="Calibri"/>
          <w:color w:val="000000" w:themeColor="text1"/>
          <w:sz w:val="22"/>
          <w:szCs w:val="22"/>
        </w:rPr>
        <w:t xml:space="preserve"> he said.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49209CB8" w14:textId="77777777" w:rsidR="00B7615D" w:rsidRPr="00A321E6" w:rsidRDefault="00B7615D" w:rsidP="00C85E80">
      <w:pPr>
        <w:rPr>
          <w:rFonts w:ascii="Calibri" w:hAnsi="Calibri"/>
          <w:color w:val="000000" w:themeColor="text1"/>
          <w:sz w:val="22"/>
          <w:szCs w:val="22"/>
        </w:rPr>
      </w:pPr>
    </w:p>
    <w:p w14:paraId="6898B4CB" w14:textId="22477ACB" w:rsidR="00B7615D" w:rsidRPr="00A321E6" w:rsidRDefault="00B7615D" w:rsidP="00B7615D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The SweeTango cooperative is now moving to backstop remaining domestic SweeTango supplies – Fowler reports </w:t>
      </w:r>
      <w:r w:rsidR="005A661E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great quality </w:t>
      </w:r>
      <w:r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first-pick fruit is </w:t>
      </w:r>
      <w:r w:rsidR="00A10205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just </w:t>
      </w:r>
      <w:r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coming out of storage in the Eastern </w:t>
      </w:r>
      <w:r w:rsidR="00F14A09">
        <w:rPr>
          <w:rFonts w:asciiTheme="majorHAnsi" w:hAnsiTheme="majorHAnsi"/>
          <w:color w:val="000000" w:themeColor="text1"/>
          <w:sz w:val="22"/>
          <w:szCs w:val="22"/>
        </w:rPr>
        <w:t xml:space="preserve">U.S. </w:t>
      </w:r>
      <w:r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region – with imports from the brand’s Southern Hemisphere partners. All U.S. SweeTango sales desks plan to be able to supply bulk and bagged fruit </w:t>
      </w:r>
      <w:r w:rsidR="00A10205" w:rsidRPr="00A321E6">
        <w:rPr>
          <w:rFonts w:asciiTheme="majorHAnsi" w:hAnsiTheme="majorHAnsi"/>
          <w:color w:val="000000" w:themeColor="text1"/>
          <w:sz w:val="22"/>
          <w:szCs w:val="22"/>
        </w:rPr>
        <w:t>into the early summer</w:t>
      </w:r>
      <w:r w:rsidRPr="00A321E6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03047D22" w14:textId="5E412FF5" w:rsidR="00A321E6" w:rsidRPr="00A321E6" w:rsidRDefault="00A321E6" w:rsidP="00B7615D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05D9A31A" w14:textId="66174BE8" w:rsidR="00A321E6" w:rsidRPr="00A321E6" w:rsidRDefault="00A321E6" w:rsidP="00B7615D">
      <w:pPr>
        <w:rPr>
          <w:rFonts w:ascii="Calibri" w:hAnsi="Calibri"/>
          <w:color w:val="000000" w:themeColor="text1"/>
          <w:sz w:val="22"/>
          <w:szCs w:val="22"/>
        </w:rPr>
      </w:pPr>
      <w:r w:rsidRPr="00A321E6">
        <w:rPr>
          <w:rFonts w:ascii="Calibri" w:hAnsi="Calibri"/>
          <w:color w:val="000000" w:themeColor="text1"/>
          <w:sz w:val="22"/>
          <w:szCs w:val="22"/>
        </w:rPr>
        <w:t xml:space="preserve">“We’ve had more fans ask where to find SweeTango than any other season, there has been excellent consumer engagement this year and momentum has been very strong,” echoed Dennis MacPherson with </w:t>
      </w:r>
      <w:r w:rsidR="00F14A09">
        <w:rPr>
          <w:rFonts w:ascii="Calibri" w:hAnsi="Calibri"/>
          <w:color w:val="000000" w:themeColor="text1"/>
          <w:sz w:val="22"/>
          <w:szCs w:val="22"/>
        </w:rPr>
        <w:t xml:space="preserve">Next Big Thing </w:t>
      </w:r>
      <w:r w:rsidR="004C606D">
        <w:rPr>
          <w:rFonts w:ascii="Calibri" w:hAnsi="Calibri"/>
          <w:color w:val="000000" w:themeColor="text1"/>
          <w:sz w:val="22"/>
          <w:szCs w:val="22"/>
        </w:rPr>
        <w:t>sales desk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 Scotian Gold</w:t>
      </w:r>
      <w:r w:rsidR="007D6872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391C57">
        <w:rPr>
          <w:rFonts w:ascii="Calibri" w:hAnsi="Calibri"/>
          <w:color w:val="000000" w:themeColor="text1"/>
          <w:sz w:val="22"/>
          <w:szCs w:val="22"/>
        </w:rPr>
        <w:t>Coldbrook, Nova Scotia</w:t>
      </w:r>
      <w:r w:rsidR="0036739E">
        <w:rPr>
          <w:rFonts w:ascii="Calibri" w:hAnsi="Calibri"/>
          <w:color w:val="000000" w:themeColor="text1"/>
          <w:sz w:val="22"/>
          <w:szCs w:val="22"/>
        </w:rPr>
        <w:t>, Canada</w:t>
      </w:r>
      <w:r w:rsidR="00F14A09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Pr="00A321E6">
        <w:rPr>
          <w:rFonts w:ascii="Calibri" w:hAnsi="Calibri"/>
          <w:color w:val="000000" w:themeColor="text1"/>
          <w:sz w:val="22"/>
          <w:szCs w:val="22"/>
        </w:rPr>
        <w:t>“There is great momentum to ride right into Southern Hemisphere fruit. Early indications are that fruit is excellent.”</w:t>
      </w:r>
    </w:p>
    <w:p w14:paraId="7AC2B356" w14:textId="1A66DD42" w:rsidR="00AC575B" w:rsidRPr="00A321E6" w:rsidRDefault="00AC575B" w:rsidP="00B7615D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7742FFEB" w14:textId="5D0332D3" w:rsidR="00AC575B" w:rsidRPr="00A321E6" w:rsidRDefault="00AC575B" w:rsidP="00B7615D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“Our </w:t>
      </w:r>
      <w:r w:rsidR="001E7BCB">
        <w:rPr>
          <w:rFonts w:asciiTheme="majorHAnsi" w:hAnsiTheme="majorHAnsi"/>
          <w:color w:val="000000" w:themeColor="text1"/>
          <w:sz w:val="22"/>
          <w:szCs w:val="22"/>
        </w:rPr>
        <w:t xml:space="preserve">[Southern Hemisphere] </w:t>
      </w:r>
      <w:r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partners </w:t>
      </w:r>
      <w:r w:rsidR="001E7BCB">
        <w:rPr>
          <w:rFonts w:asciiTheme="majorHAnsi" w:hAnsiTheme="majorHAnsi"/>
          <w:color w:val="000000" w:themeColor="text1"/>
          <w:sz w:val="22"/>
          <w:szCs w:val="22"/>
        </w:rPr>
        <w:t xml:space="preserve">report </w:t>
      </w:r>
      <w:r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they’ve got the nicest crop they’ve ever produced,” said Scott Swindeman with </w:t>
      </w:r>
      <w:r w:rsidR="004C606D">
        <w:rPr>
          <w:rFonts w:asciiTheme="majorHAnsi" w:hAnsiTheme="majorHAnsi"/>
          <w:color w:val="000000" w:themeColor="text1"/>
          <w:sz w:val="22"/>
          <w:szCs w:val="22"/>
        </w:rPr>
        <w:t>NBT sales desk</w:t>
      </w:r>
      <w:r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 Applewood Fresh Growers</w:t>
      </w:r>
      <w:r w:rsidR="009850A2">
        <w:rPr>
          <w:rFonts w:asciiTheme="majorHAnsi" w:hAnsiTheme="majorHAnsi"/>
          <w:color w:val="000000" w:themeColor="text1"/>
          <w:sz w:val="22"/>
          <w:szCs w:val="22"/>
        </w:rPr>
        <w:t>, Sparta, Mich</w:t>
      </w:r>
      <w:r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. “Their size profile is perfect. We are looking forward to taking care of </w:t>
      </w:r>
      <w:r w:rsidR="00A10205"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good retail </w:t>
      </w:r>
      <w:r w:rsidRPr="00A321E6">
        <w:rPr>
          <w:rFonts w:asciiTheme="majorHAnsi" w:hAnsiTheme="majorHAnsi"/>
          <w:color w:val="000000" w:themeColor="text1"/>
          <w:sz w:val="22"/>
          <w:szCs w:val="22"/>
        </w:rPr>
        <w:t>customers who have taken care of us</w:t>
      </w:r>
      <w:r w:rsidR="00A10205" w:rsidRPr="00A321E6">
        <w:rPr>
          <w:rFonts w:asciiTheme="majorHAnsi" w:hAnsiTheme="majorHAnsi"/>
          <w:color w:val="000000" w:themeColor="text1"/>
          <w:sz w:val="22"/>
          <w:szCs w:val="22"/>
        </w:rPr>
        <w:t>, and getting fruit to our big SweeTango fans</w:t>
      </w:r>
      <w:r w:rsidRPr="00A321E6">
        <w:rPr>
          <w:rFonts w:asciiTheme="majorHAnsi" w:hAnsiTheme="majorHAnsi"/>
          <w:color w:val="000000" w:themeColor="text1"/>
          <w:sz w:val="22"/>
          <w:szCs w:val="22"/>
        </w:rPr>
        <w:t>.”</w:t>
      </w:r>
    </w:p>
    <w:p w14:paraId="11B71094" w14:textId="77777777" w:rsidR="00B7615D" w:rsidRPr="00A321E6" w:rsidRDefault="00B7615D" w:rsidP="00B7615D">
      <w:pPr>
        <w:rPr>
          <w:rFonts w:ascii="Calibri" w:hAnsi="Calibri"/>
          <w:color w:val="000000" w:themeColor="text1"/>
          <w:sz w:val="22"/>
          <w:szCs w:val="22"/>
        </w:rPr>
      </w:pPr>
    </w:p>
    <w:p w14:paraId="7970AA5C" w14:textId="56D13DE2" w:rsidR="00B7615D" w:rsidRPr="00A321E6" w:rsidRDefault="00B7615D" w:rsidP="00B7615D">
      <w:pPr>
        <w:rPr>
          <w:rFonts w:ascii="Calibri" w:hAnsi="Calibri"/>
          <w:color w:val="000000" w:themeColor="text1"/>
          <w:sz w:val="22"/>
          <w:szCs w:val="22"/>
        </w:rPr>
      </w:pPr>
      <w:r w:rsidRPr="00A321E6">
        <w:rPr>
          <w:rFonts w:ascii="Calibri" w:hAnsi="Calibri"/>
          <w:color w:val="000000" w:themeColor="text1"/>
          <w:sz w:val="22"/>
          <w:szCs w:val="22"/>
        </w:rPr>
        <w:t xml:space="preserve">Brianna Shales </w:t>
      </w:r>
      <w:r w:rsidRPr="00A321E6">
        <w:rPr>
          <w:rFonts w:asciiTheme="majorHAnsi" w:hAnsiTheme="majorHAnsi"/>
          <w:color w:val="000000" w:themeColor="text1"/>
          <w:sz w:val="22"/>
          <w:szCs w:val="22"/>
        </w:rPr>
        <w:t xml:space="preserve">with </w:t>
      </w:r>
      <w:r w:rsidR="004C606D">
        <w:rPr>
          <w:rFonts w:asciiTheme="majorHAnsi" w:hAnsiTheme="majorHAnsi"/>
          <w:color w:val="000000" w:themeColor="text1"/>
          <w:sz w:val="22"/>
          <w:szCs w:val="22"/>
        </w:rPr>
        <w:t>N</w:t>
      </w:r>
      <w:r w:rsidR="00F14A09">
        <w:rPr>
          <w:rFonts w:asciiTheme="majorHAnsi" w:hAnsiTheme="majorHAnsi"/>
          <w:color w:val="000000" w:themeColor="text1"/>
          <w:sz w:val="22"/>
          <w:szCs w:val="22"/>
        </w:rPr>
        <w:t>ext Big Thing</w:t>
      </w:r>
      <w:r w:rsidR="004C606D">
        <w:rPr>
          <w:rFonts w:asciiTheme="majorHAnsi" w:hAnsiTheme="majorHAnsi"/>
          <w:color w:val="000000" w:themeColor="text1"/>
          <w:sz w:val="22"/>
          <w:szCs w:val="22"/>
        </w:rPr>
        <w:t xml:space="preserve"> sales desk</w:t>
      </w:r>
      <w:r w:rsidRPr="00A321E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Stemilt Growers</w:t>
      </w:r>
      <w:r w:rsidR="009850A2">
        <w:rPr>
          <w:rFonts w:asciiTheme="majorHAnsi" w:hAnsiTheme="majorHAnsi" w:cstheme="majorHAnsi"/>
          <w:color w:val="000000" w:themeColor="text1"/>
          <w:sz w:val="22"/>
          <w:szCs w:val="22"/>
        </w:rPr>
        <w:t>, Wenatchee, Wash.,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 noted that every SweeTango apple, wherever</w:t>
      </w:r>
      <w:r w:rsidR="00A10205" w:rsidRPr="00A321E6">
        <w:rPr>
          <w:rFonts w:ascii="Calibri" w:hAnsi="Calibri"/>
          <w:color w:val="000000" w:themeColor="text1"/>
          <w:sz w:val="22"/>
          <w:szCs w:val="22"/>
        </w:rPr>
        <w:t xml:space="preserve"> it’s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 grown, is “backed by the brand’s </w:t>
      </w:r>
      <w:r w:rsidR="00A10205" w:rsidRPr="00A321E6">
        <w:rPr>
          <w:rFonts w:ascii="Calibri" w:hAnsi="Calibri"/>
          <w:color w:val="000000" w:themeColor="text1"/>
          <w:sz w:val="22"/>
          <w:szCs w:val="22"/>
        </w:rPr>
        <w:t>high-quality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 standards.”</w:t>
      </w:r>
      <w:r w:rsidR="005A661E" w:rsidRPr="00A321E6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D560AC6" w14:textId="0718B5B7" w:rsidR="00AE1AC1" w:rsidRPr="00A321E6" w:rsidRDefault="00AE1AC1" w:rsidP="00AE1AC1">
      <w:pPr>
        <w:rPr>
          <w:rFonts w:ascii="Calibri" w:hAnsi="Calibri"/>
          <w:color w:val="000000" w:themeColor="text1"/>
          <w:sz w:val="22"/>
          <w:szCs w:val="22"/>
        </w:rPr>
      </w:pPr>
    </w:p>
    <w:p w14:paraId="061791E1" w14:textId="0A57EC2F" w:rsidR="00D831D9" w:rsidRPr="00A321E6" w:rsidRDefault="00AE1AC1" w:rsidP="00AE1AC1">
      <w:pPr>
        <w:rPr>
          <w:rFonts w:ascii="Calibri" w:hAnsi="Calibri"/>
          <w:color w:val="000000" w:themeColor="text1"/>
          <w:sz w:val="22"/>
          <w:szCs w:val="22"/>
        </w:rPr>
      </w:pPr>
      <w:r w:rsidRPr="00A321E6">
        <w:rPr>
          <w:rFonts w:ascii="Calibri" w:hAnsi="Calibri"/>
          <w:color w:val="000000" w:themeColor="text1"/>
          <w:sz w:val="22"/>
          <w:szCs w:val="22"/>
        </w:rPr>
        <w:t>“</w:t>
      </w:r>
      <w:r w:rsidR="005A661E" w:rsidRPr="00A321E6">
        <w:rPr>
          <w:rFonts w:ascii="Calibri" w:hAnsi="Calibri"/>
          <w:color w:val="000000" w:themeColor="text1"/>
          <w:sz w:val="22"/>
          <w:szCs w:val="22"/>
        </w:rPr>
        <w:t>SweeTango</w:t>
      </w:r>
      <w:r w:rsidR="00D831D9" w:rsidRPr="00A321E6">
        <w:rPr>
          <w:rFonts w:ascii="Calibri" w:hAnsi="Calibri"/>
          <w:color w:val="000000" w:themeColor="text1"/>
          <w:sz w:val="22"/>
          <w:szCs w:val="22"/>
        </w:rPr>
        <w:t xml:space="preserve"> is truly one of the best club apples out there</w:t>
      </w:r>
      <w:r w:rsidR="005A661E" w:rsidRPr="00A321E6">
        <w:rPr>
          <w:rFonts w:ascii="Calibri" w:hAnsi="Calibri"/>
          <w:color w:val="000000" w:themeColor="text1"/>
          <w:sz w:val="22"/>
          <w:szCs w:val="22"/>
        </w:rPr>
        <w:t>. I</w:t>
      </w:r>
      <w:r w:rsidR="00D831D9" w:rsidRPr="00A321E6">
        <w:rPr>
          <w:rFonts w:ascii="Calibri" w:hAnsi="Calibri"/>
          <w:color w:val="000000" w:themeColor="text1"/>
          <w:sz w:val="22"/>
          <w:szCs w:val="22"/>
        </w:rPr>
        <w:t xml:space="preserve">t is exciting </w:t>
      </w:r>
      <w:r w:rsidR="00FA549E" w:rsidRPr="00A321E6">
        <w:rPr>
          <w:rFonts w:ascii="Calibri" w:hAnsi="Calibri"/>
          <w:color w:val="000000" w:themeColor="text1"/>
          <w:sz w:val="22"/>
          <w:szCs w:val="22"/>
        </w:rPr>
        <w:t xml:space="preserve">for us </w:t>
      </w:r>
      <w:r w:rsidR="00D831D9" w:rsidRPr="00A321E6">
        <w:rPr>
          <w:rFonts w:ascii="Calibri" w:hAnsi="Calibri"/>
          <w:color w:val="000000" w:themeColor="text1"/>
          <w:sz w:val="22"/>
          <w:szCs w:val="22"/>
        </w:rPr>
        <w:t>to bring it back for the second half of the season,” said Shales. She also reported that consumers have been looking for SweeTango. “</w:t>
      </w:r>
      <w:r w:rsidR="00AC575B" w:rsidRPr="00A321E6">
        <w:rPr>
          <w:rFonts w:ascii="Calibri" w:hAnsi="Calibri"/>
          <w:color w:val="000000" w:themeColor="text1"/>
          <w:sz w:val="22"/>
          <w:szCs w:val="22"/>
        </w:rPr>
        <w:t>G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etting fresh inventory is really important </w:t>
      </w:r>
      <w:r w:rsidR="00D831D9" w:rsidRPr="00A321E6">
        <w:rPr>
          <w:rFonts w:ascii="Calibri" w:hAnsi="Calibri"/>
          <w:color w:val="000000" w:themeColor="text1"/>
          <w:sz w:val="22"/>
          <w:szCs w:val="22"/>
        </w:rPr>
        <w:t>to our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 consumers – they do miss it</w:t>
      </w:r>
      <w:r w:rsidR="00D831D9" w:rsidRPr="00A321E6">
        <w:rPr>
          <w:rFonts w:ascii="Calibri" w:hAnsi="Calibri"/>
          <w:color w:val="000000" w:themeColor="text1"/>
          <w:sz w:val="22"/>
          <w:szCs w:val="22"/>
        </w:rPr>
        <w:t>.</w:t>
      </w:r>
      <w:r w:rsidR="00A10205" w:rsidRPr="00A321E6">
        <w:rPr>
          <w:rFonts w:ascii="Calibri" w:hAnsi="Calibri"/>
          <w:color w:val="000000" w:themeColor="text1"/>
          <w:sz w:val="22"/>
          <w:szCs w:val="22"/>
        </w:rPr>
        <w:t xml:space="preserve"> And we like to be known as the company that turns product.</w:t>
      </w:r>
      <w:r w:rsidR="00D831D9" w:rsidRPr="00A321E6">
        <w:rPr>
          <w:rFonts w:ascii="Calibri" w:hAnsi="Calibri"/>
          <w:color w:val="000000" w:themeColor="text1"/>
          <w:sz w:val="22"/>
          <w:szCs w:val="22"/>
        </w:rPr>
        <w:t>”</w:t>
      </w:r>
    </w:p>
    <w:p w14:paraId="1892227C" w14:textId="77777777" w:rsidR="00C85E80" w:rsidRPr="00A321E6" w:rsidRDefault="00C85E80" w:rsidP="00AE1AC1">
      <w:pPr>
        <w:rPr>
          <w:rFonts w:ascii="Calibri" w:hAnsi="Calibri"/>
          <w:color w:val="000000" w:themeColor="text1"/>
          <w:sz w:val="22"/>
          <w:szCs w:val="22"/>
        </w:rPr>
      </w:pPr>
    </w:p>
    <w:p w14:paraId="59FFD770" w14:textId="552F8561" w:rsidR="00AE1AC1" w:rsidRPr="00A321E6" w:rsidRDefault="00B7615D" w:rsidP="00AE1AC1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A321E6">
        <w:rPr>
          <w:rFonts w:ascii="Calibri" w:hAnsi="Calibri"/>
          <w:color w:val="000000" w:themeColor="text1"/>
          <w:sz w:val="22"/>
          <w:szCs w:val="22"/>
        </w:rPr>
        <w:t xml:space="preserve">Shales advises retailers to </w:t>
      </w:r>
      <w:r w:rsidR="00AC575B" w:rsidRPr="00A321E6">
        <w:rPr>
          <w:rFonts w:ascii="Calibri" w:hAnsi="Calibri"/>
          <w:color w:val="000000" w:themeColor="text1"/>
          <w:sz w:val="22"/>
          <w:szCs w:val="22"/>
        </w:rPr>
        <w:t>take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 a </w:t>
      </w:r>
      <w:r w:rsidR="00D17DB9">
        <w:rPr>
          <w:rFonts w:ascii="Calibri" w:hAnsi="Calibri"/>
          <w:color w:val="000000" w:themeColor="text1"/>
          <w:sz w:val="22"/>
          <w:szCs w:val="22"/>
        </w:rPr>
        <w:t xml:space="preserve">near 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year-round </w:t>
      </w:r>
      <w:r w:rsidR="00AC575B" w:rsidRPr="00A321E6">
        <w:rPr>
          <w:rFonts w:ascii="Calibri" w:hAnsi="Calibri"/>
          <w:color w:val="000000" w:themeColor="text1"/>
          <w:sz w:val="22"/>
          <w:szCs w:val="22"/>
        </w:rPr>
        <w:t>approach with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 SweeTango. </w:t>
      </w:r>
      <w:r w:rsidR="00C85E80" w:rsidRPr="00A321E6">
        <w:rPr>
          <w:rFonts w:ascii="Calibri" w:hAnsi="Calibri"/>
          <w:color w:val="000000" w:themeColor="text1"/>
          <w:sz w:val="22"/>
          <w:szCs w:val="22"/>
        </w:rPr>
        <w:t>“</w:t>
      </w:r>
      <w:r w:rsidR="005C0ACA" w:rsidRPr="00A321E6">
        <w:rPr>
          <w:rFonts w:ascii="Calibri" w:hAnsi="Calibri"/>
          <w:color w:val="000000" w:themeColor="text1"/>
          <w:sz w:val="22"/>
          <w:szCs w:val="22"/>
        </w:rPr>
        <w:t>With so many apple varieties available, retailers really have to think through how to make space</w:t>
      </w:r>
      <w:r w:rsidR="00C85E80" w:rsidRPr="00A321E6">
        <w:rPr>
          <w:rFonts w:ascii="Calibri" w:hAnsi="Calibri"/>
          <w:color w:val="000000" w:themeColor="text1"/>
          <w:sz w:val="22"/>
          <w:szCs w:val="22"/>
        </w:rPr>
        <w:t xml:space="preserve">,” </w:t>
      </w:r>
      <w:r w:rsidR="00A10205" w:rsidRPr="00A321E6">
        <w:rPr>
          <w:rFonts w:ascii="Calibri" w:hAnsi="Calibri"/>
          <w:color w:val="000000" w:themeColor="text1"/>
          <w:sz w:val="22"/>
          <w:szCs w:val="22"/>
        </w:rPr>
        <w:t xml:space="preserve">she </w:t>
      </w:r>
      <w:r w:rsidR="00C85E80" w:rsidRPr="00A321E6">
        <w:rPr>
          <w:rFonts w:ascii="Calibri" w:hAnsi="Calibri"/>
          <w:color w:val="000000" w:themeColor="text1"/>
          <w:sz w:val="22"/>
          <w:szCs w:val="22"/>
        </w:rPr>
        <w:t>noted</w:t>
      </w:r>
      <w:r w:rsidR="005C0ACA" w:rsidRPr="00A321E6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="00C85E80" w:rsidRPr="00A321E6">
        <w:rPr>
          <w:rFonts w:ascii="Calibri" w:hAnsi="Calibri"/>
          <w:color w:val="000000" w:themeColor="text1"/>
          <w:sz w:val="22"/>
          <w:szCs w:val="22"/>
        </w:rPr>
        <w:t>“</w:t>
      </w:r>
      <w:r w:rsidR="005C0ACA" w:rsidRPr="00A321E6">
        <w:rPr>
          <w:rFonts w:ascii="Calibri" w:hAnsi="Calibri"/>
          <w:color w:val="000000" w:themeColor="text1"/>
          <w:sz w:val="22"/>
          <w:szCs w:val="22"/>
        </w:rPr>
        <w:t>Because this variety holds a really strong position in its early months</w:t>
      </w:r>
      <w:r w:rsidR="00A10205" w:rsidRPr="00A321E6">
        <w:rPr>
          <w:rFonts w:ascii="Calibri" w:hAnsi="Calibri"/>
          <w:color w:val="000000" w:themeColor="text1"/>
          <w:sz w:val="22"/>
          <w:szCs w:val="22"/>
        </w:rPr>
        <w:t xml:space="preserve"> [in the fall]</w:t>
      </w:r>
      <w:r w:rsidR="005C0ACA" w:rsidRPr="00A321E6">
        <w:rPr>
          <w:rFonts w:ascii="Calibri" w:hAnsi="Calibri"/>
          <w:color w:val="000000" w:themeColor="text1"/>
          <w:sz w:val="22"/>
          <w:szCs w:val="22"/>
        </w:rPr>
        <w:t xml:space="preserve">, you should want to hold that position </w:t>
      </w:r>
      <w:r w:rsidR="00A10205" w:rsidRPr="00A321E6">
        <w:rPr>
          <w:rFonts w:ascii="Calibri" w:hAnsi="Calibri"/>
          <w:color w:val="000000" w:themeColor="text1"/>
          <w:sz w:val="22"/>
          <w:szCs w:val="22"/>
        </w:rPr>
        <w:t>through</w:t>
      </w:r>
      <w:r w:rsidR="005C0ACA" w:rsidRPr="00A321E6">
        <w:rPr>
          <w:rFonts w:ascii="Calibri" w:hAnsi="Calibri"/>
          <w:color w:val="000000" w:themeColor="text1"/>
          <w:sz w:val="22"/>
          <w:szCs w:val="22"/>
        </w:rPr>
        <w:t xml:space="preserve"> the second half </w:t>
      </w:r>
      <w:r w:rsidR="00A10205" w:rsidRPr="00A321E6">
        <w:rPr>
          <w:rFonts w:ascii="Calibri" w:hAnsi="Calibri"/>
          <w:color w:val="000000" w:themeColor="text1"/>
          <w:sz w:val="22"/>
          <w:szCs w:val="22"/>
        </w:rPr>
        <w:t xml:space="preserve">of the season, </w:t>
      </w:r>
      <w:r w:rsidR="005C0ACA" w:rsidRPr="00A321E6">
        <w:rPr>
          <w:rFonts w:ascii="Calibri" w:hAnsi="Calibri"/>
          <w:color w:val="000000" w:themeColor="text1"/>
          <w:sz w:val="22"/>
          <w:szCs w:val="22"/>
        </w:rPr>
        <w:t xml:space="preserve">and </w:t>
      </w:r>
      <w:r w:rsidR="00C85E80" w:rsidRPr="00A321E6">
        <w:rPr>
          <w:rFonts w:ascii="Calibri" w:hAnsi="Calibri"/>
          <w:color w:val="000000" w:themeColor="text1"/>
          <w:sz w:val="22"/>
          <w:szCs w:val="22"/>
        </w:rPr>
        <w:t>to when</w:t>
      </w:r>
      <w:r w:rsidR="005C0ACA" w:rsidRPr="00A321E6">
        <w:rPr>
          <w:rFonts w:ascii="Calibri" w:hAnsi="Calibri"/>
          <w:color w:val="000000" w:themeColor="text1"/>
          <w:sz w:val="22"/>
          <w:szCs w:val="22"/>
        </w:rPr>
        <w:t xml:space="preserve"> the peak domestic season hits again.</w:t>
      </w:r>
      <w:r w:rsidR="00D831D9" w:rsidRPr="00A321E6">
        <w:rPr>
          <w:rFonts w:ascii="Calibri" w:hAnsi="Calibri"/>
          <w:color w:val="000000" w:themeColor="text1"/>
          <w:sz w:val="22"/>
          <w:szCs w:val="22"/>
        </w:rPr>
        <w:t xml:space="preserve">” </w:t>
      </w:r>
    </w:p>
    <w:p w14:paraId="5C3E6311" w14:textId="77777777" w:rsidR="00AE1AC1" w:rsidRPr="00A321E6" w:rsidRDefault="00AE1AC1" w:rsidP="00A87B16">
      <w:pPr>
        <w:rPr>
          <w:rFonts w:ascii="Calibri" w:hAnsi="Calibri"/>
          <w:color w:val="000000" w:themeColor="text1"/>
          <w:sz w:val="22"/>
          <w:szCs w:val="22"/>
        </w:rPr>
      </w:pPr>
    </w:p>
    <w:p w14:paraId="75D33A65" w14:textId="10EE0F27" w:rsidR="001D3DF4" w:rsidRPr="00A321E6" w:rsidRDefault="00F6499B" w:rsidP="00A87B16">
      <w:pPr>
        <w:rPr>
          <w:rFonts w:ascii="Calibri" w:hAnsi="Calibri"/>
          <w:color w:val="000000" w:themeColor="text1"/>
          <w:sz w:val="22"/>
          <w:szCs w:val="22"/>
        </w:rPr>
      </w:pPr>
      <w:r w:rsidRPr="00A321E6">
        <w:rPr>
          <w:rFonts w:ascii="Calibri" w:hAnsi="Calibri"/>
          <w:color w:val="000000" w:themeColor="text1"/>
          <w:sz w:val="22"/>
          <w:szCs w:val="22"/>
        </w:rPr>
        <w:t xml:space="preserve">Meanwhile, </w:t>
      </w:r>
      <w:r w:rsidR="00AC575B" w:rsidRPr="00A321E6">
        <w:rPr>
          <w:rFonts w:ascii="Calibri" w:hAnsi="Calibri"/>
          <w:color w:val="000000" w:themeColor="text1"/>
          <w:sz w:val="22"/>
          <w:szCs w:val="22"/>
        </w:rPr>
        <w:t>the SweeTango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 sales desks are l</w:t>
      </w:r>
      <w:r w:rsidR="001D3DF4" w:rsidRPr="00A321E6">
        <w:rPr>
          <w:rFonts w:ascii="Calibri" w:hAnsi="Calibri"/>
          <w:color w:val="000000" w:themeColor="text1"/>
          <w:sz w:val="22"/>
          <w:szCs w:val="22"/>
        </w:rPr>
        <w:t xml:space="preserve">ooking forward to getting back </w:t>
      </w:r>
      <w:r w:rsidR="000A01D9" w:rsidRPr="00A321E6">
        <w:rPr>
          <w:rFonts w:ascii="Calibri" w:hAnsi="Calibri"/>
          <w:color w:val="000000" w:themeColor="text1"/>
          <w:sz w:val="22"/>
          <w:szCs w:val="22"/>
        </w:rPr>
        <w:t>more traditional</w:t>
      </w:r>
      <w:r w:rsidR="00B7615D" w:rsidRPr="00A321E6">
        <w:rPr>
          <w:rFonts w:ascii="Calibri" w:hAnsi="Calibri"/>
          <w:color w:val="000000" w:themeColor="text1"/>
          <w:sz w:val="22"/>
          <w:szCs w:val="22"/>
        </w:rPr>
        <w:t xml:space="preserve"> consumer marketing</w:t>
      </w:r>
      <w:r w:rsidRPr="00A321E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10205" w:rsidRPr="00A321E6">
        <w:rPr>
          <w:rFonts w:ascii="Calibri" w:hAnsi="Calibri"/>
          <w:color w:val="000000" w:themeColor="text1"/>
          <w:sz w:val="22"/>
          <w:szCs w:val="22"/>
        </w:rPr>
        <w:t>as pandemic pressures subside</w:t>
      </w:r>
      <w:r w:rsidRPr="00A321E6">
        <w:rPr>
          <w:rFonts w:ascii="Calibri" w:hAnsi="Calibri"/>
          <w:color w:val="000000" w:themeColor="text1"/>
          <w:sz w:val="22"/>
          <w:szCs w:val="22"/>
        </w:rPr>
        <w:t>. “</w:t>
      </w:r>
      <w:r w:rsidR="001D3DF4" w:rsidRPr="00A321E6">
        <w:rPr>
          <w:rFonts w:ascii="Calibri" w:hAnsi="Calibri"/>
          <w:color w:val="000000" w:themeColor="text1"/>
          <w:sz w:val="22"/>
          <w:szCs w:val="22"/>
        </w:rPr>
        <w:t>This is the best apple you can grab. When you have the best eating apple on the shelf, you want to share it with people,” said Fowler.</w:t>
      </w:r>
    </w:p>
    <w:p w14:paraId="2167252A" w14:textId="77777777" w:rsidR="001D3DF4" w:rsidRPr="00A321E6" w:rsidRDefault="001D3DF4" w:rsidP="00A87B16">
      <w:pPr>
        <w:rPr>
          <w:rFonts w:ascii="Calibri" w:hAnsi="Calibri"/>
          <w:color w:val="000000" w:themeColor="text1"/>
          <w:sz w:val="22"/>
          <w:szCs w:val="22"/>
        </w:rPr>
      </w:pPr>
    </w:p>
    <w:p w14:paraId="50E3A1BD" w14:textId="0ABB009A" w:rsidR="00692178" w:rsidRPr="00A321E6" w:rsidRDefault="00A87B16" w:rsidP="00A87B16">
      <w:pPr>
        <w:rPr>
          <w:rFonts w:ascii="Calibri" w:hAnsi="Calibri"/>
          <w:b/>
          <w:i/>
          <w:color w:val="000000" w:themeColor="text1"/>
          <w:sz w:val="22"/>
          <w:szCs w:val="22"/>
        </w:rPr>
      </w:pPr>
      <w:r w:rsidRPr="00A321E6">
        <w:rPr>
          <w:rFonts w:ascii="Calibri" w:hAnsi="Calibri"/>
          <w:b/>
          <w:i/>
          <w:color w:val="000000" w:themeColor="text1"/>
          <w:sz w:val="22"/>
          <w:szCs w:val="22"/>
        </w:rPr>
        <w:t xml:space="preserve">EDITORS, </w:t>
      </w:r>
      <w:r w:rsidRPr="00A321E6">
        <w:rPr>
          <w:rFonts w:ascii="Calibri" w:hAnsi="Calibri"/>
          <w:b/>
          <w:i/>
          <w:sz w:val="22"/>
          <w:szCs w:val="22"/>
        </w:rPr>
        <w:t>DOWNLOAD</w:t>
      </w:r>
      <w:r w:rsidRPr="00A321E6">
        <w:rPr>
          <w:rFonts w:ascii="Calibri" w:hAnsi="Calibri"/>
          <w:b/>
          <w:i/>
          <w:color w:val="000000" w:themeColor="text1"/>
          <w:sz w:val="22"/>
          <w:szCs w:val="22"/>
        </w:rPr>
        <w:t xml:space="preserve"> HIGH-RESOLUTION </w:t>
      </w:r>
      <w:r w:rsidR="009515A6" w:rsidRPr="00A321E6">
        <w:rPr>
          <w:rFonts w:ascii="Calibri" w:hAnsi="Calibri"/>
          <w:b/>
          <w:i/>
          <w:color w:val="000000" w:themeColor="text1"/>
          <w:sz w:val="22"/>
          <w:szCs w:val="22"/>
        </w:rPr>
        <w:t>ARTWORK</w:t>
      </w:r>
      <w:r w:rsidR="006E03C6" w:rsidRPr="00A321E6">
        <w:rPr>
          <w:rFonts w:ascii="Calibri" w:hAnsi="Calibri"/>
          <w:b/>
          <w:i/>
          <w:color w:val="000000" w:themeColor="text1"/>
          <w:sz w:val="22"/>
          <w:szCs w:val="22"/>
        </w:rPr>
        <w:t xml:space="preserve"> </w:t>
      </w:r>
      <w:hyperlink r:id="rId9" w:history="1">
        <w:r w:rsidR="0079295F" w:rsidRPr="00127033">
          <w:rPr>
            <w:rStyle w:val="Hyperlink"/>
            <w:rFonts w:ascii="Calibri" w:hAnsi="Calibri"/>
            <w:b/>
            <w:i/>
            <w:sz w:val="22"/>
            <w:szCs w:val="22"/>
          </w:rPr>
          <w:t>HERE</w:t>
        </w:r>
      </w:hyperlink>
      <w:r w:rsidR="0079295F" w:rsidRPr="00127033">
        <w:rPr>
          <w:rFonts w:ascii="Calibri" w:hAnsi="Calibri"/>
          <w:b/>
          <w:i/>
          <w:color w:val="000000" w:themeColor="text1"/>
          <w:sz w:val="22"/>
          <w:szCs w:val="22"/>
        </w:rPr>
        <w:t xml:space="preserve"> </w:t>
      </w:r>
      <w:r w:rsidR="006E03C6" w:rsidRPr="00A321E6">
        <w:rPr>
          <w:rFonts w:ascii="Calibri" w:hAnsi="Calibri"/>
          <w:b/>
          <w:i/>
          <w:color w:val="000000" w:themeColor="text1"/>
          <w:sz w:val="22"/>
          <w:szCs w:val="22"/>
        </w:rPr>
        <w:t xml:space="preserve">TO ACCOMPANY </w:t>
      </w:r>
      <w:r w:rsidRPr="00A321E6">
        <w:rPr>
          <w:rFonts w:ascii="Calibri" w:hAnsi="Calibri"/>
          <w:b/>
          <w:i/>
          <w:color w:val="000000" w:themeColor="text1"/>
          <w:sz w:val="22"/>
          <w:szCs w:val="22"/>
        </w:rPr>
        <w:t xml:space="preserve">YOUR </w:t>
      </w:r>
      <w:r w:rsidR="001F555D" w:rsidRPr="00A321E6">
        <w:rPr>
          <w:rFonts w:ascii="Calibri" w:hAnsi="Calibri"/>
          <w:b/>
          <w:i/>
          <w:color w:val="000000" w:themeColor="text1"/>
          <w:sz w:val="22"/>
          <w:szCs w:val="22"/>
        </w:rPr>
        <w:t xml:space="preserve">COVERAGE OF </w:t>
      </w:r>
      <w:r w:rsidR="006E03C6" w:rsidRPr="00A321E6">
        <w:rPr>
          <w:rFonts w:ascii="Calibri" w:hAnsi="Calibri"/>
          <w:b/>
          <w:i/>
          <w:color w:val="000000" w:themeColor="text1"/>
          <w:sz w:val="22"/>
          <w:szCs w:val="22"/>
        </w:rPr>
        <w:t>THIS NEWS</w:t>
      </w:r>
      <w:r w:rsidR="00692178" w:rsidRPr="00A321E6">
        <w:rPr>
          <w:rFonts w:ascii="Calibri" w:hAnsi="Calibri"/>
          <w:b/>
          <w:i/>
          <w:color w:val="000000" w:themeColor="text1"/>
          <w:sz w:val="22"/>
          <w:szCs w:val="22"/>
        </w:rPr>
        <w:t xml:space="preserve">: </w:t>
      </w:r>
    </w:p>
    <w:p w14:paraId="66C8EC0F" w14:textId="7EB88820" w:rsidR="001F555D" w:rsidRPr="00A321E6" w:rsidRDefault="001F555D" w:rsidP="001F555D">
      <w:pPr>
        <w:pStyle w:val="ListParagraph"/>
        <w:numPr>
          <w:ilvl w:val="0"/>
          <w:numId w:val="6"/>
        </w:numPr>
        <w:rPr>
          <w:rFonts w:ascii="Calibri" w:hAnsi="Calibri"/>
          <w:i/>
          <w:color w:val="000000" w:themeColor="text1"/>
          <w:sz w:val="22"/>
          <w:szCs w:val="22"/>
        </w:rPr>
      </w:pPr>
      <w:r w:rsidRPr="00A321E6">
        <w:rPr>
          <w:rFonts w:ascii="Calibri" w:hAnsi="Calibri"/>
          <w:i/>
          <w:color w:val="000000" w:themeColor="text1"/>
          <w:sz w:val="22"/>
          <w:szCs w:val="22"/>
        </w:rPr>
        <w:t>SweeTango</w:t>
      </w:r>
      <w:r w:rsidR="00E4557A" w:rsidRPr="00A321E6">
        <w:rPr>
          <w:rFonts w:ascii="Calibri" w:hAnsi="Calibri"/>
          <w:i/>
          <w:color w:val="000000" w:themeColor="text1"/>
          <w:sz w:val="22"/>
          <w:szCs w:val="22"/>
        </w:rPr>
        <w:t>®</w:t>
      </w:r>
      <w:r w:rsidRPr="00A321E6">
        <w:rPr>
          <w:rFonts w:ascii="Calibri" w:hAnsi="Calibri"/>
          <w:i/>
          <w:color w:val="000000" w:themeColor="text1"/>
          <w:sz w:val="22"/>
          <w:szCs w:val="22"/>
        </w:rPr>
        <w:t xml:space="preserve"> color logo</w:t>
      </w:r>
    </w:p>
    <w:p w14:paraId="084B20CD" w14:textId="02D45E47" w:rsidR="00F6499B" w:rsidRPr="00D9005F" w:rsidRDefault="00D9005F" w:rsidP="001F555D">
      <w:pPr>
        <w:pStyle w:val="ListParagraph"/>
        <w:numPr>
          <w:ilvl w:val="0"/>
          <w:numId w:val="6"/>
        </w:numPr>
        <w:rPr>
          <w:rFonts w:ascii="Calibri" w:hAnsi="Calibri"/>
          <w:i/>
          <w:color w:val="000000" w:themeColor="text1"/>
          <w:sz w:val="22"/>
          <w:szCs w:val="22"/>
        </w:rPr>
      </w:pPr>
      <w:r w:rsidRPr="00D9005F">
        <w:rPr>
          <w:rFonts w:ascii="Calibri" w:hAnsi="Calibri"/>
          <w:i/>
          <w:color w:val="000000" w:themeColor="text1"/>
          <w:sz w:val="22"/>
          <w:szCs w:val="22"/>
        </w:rPr>
        <w:t>Product image(s)</w:t>
      </w:r>
    </w:p>
    <w:p w14:paraId="28317E05" w14:textId="54668743" w:rsidR="00D9005F" w:rsidRPr="00D9005F" w:rsidRDefault="00D9005F" w:rsidP="001F555D">
      <w:pPr>
        <w:pStyle w:val="ListParagraph"/>
        <w:numPr>
          <w:ilvl w:val="0"/>
          <w:numId w:val="6"/>
        </w:numPr>
        <w:rPr>
          <w:rFonts w:ascii="Calibri" w:hAnsi="Calibri"/>
          <w:i/>
          <w:color w:val="000000" w:themeColor="text1"/>
          <w:sz w:val="22"/>
          <w:szCs w:val="22"/>
        </w:rPr>
      </w:pPr>
      <w:r w:rsidRPr="00D9005F">
        <w:rPr>
          <w:rFonts w:ascii="Calibri" w:hAnsi="Calibri"/>
          <w:i/>
          <w:color w:val="000000" w:themeColor="text1"/>
          <w:sz w:val="22"/>
          <w:szCs w:val="22"/>
        </w:rPr>
        <w:t xml:space="preserve">Representative </w:t>
      </w:r>
      <w:r w:rsidR="0036739E">
        <w:rPr>
          <w:rFonts w:ascii="Calibri" w:hAnsi="Calibri"/>
          <w:i/>
          <w:color w:val="000000" w:themeColor="text1"/>
          <w:sz w:val="22"/>
          <w:szCs w:val="22"/>
        </w:rPr>
        <w:t xml:space="preserve">sales and </w:t>
      </w:r>
      <w:r w:rsidRPr="00D9005F">
        <w:rPr>
          <w:rFonts w:ascii="Calibri" w:hAnsi="Calibri"/>
          <w:i/>
          <w:color w:val="000000" w:themeColor="text1"/>
          <w:sz w:val="22"/>
          <w:szCs w:val="22"/>
        </w:rPr>
        <w:t>marketing activities, from new bags in-store to outdoor advertising</w:t>
      </w:r>
    </w:p>
    <w:p w14:paraId="466CB713" w14:textId="77777777" w:rsidR="00692178" w:rsidRPr="00A321E6" w:rsidRDefault="00692178" w:rsidP="006A450F">
      <w:pPr>
        <w:rPr>
          <w:rFonts w:ascii="Calibri" w:hAnsi="Calibri"/>
          <w:b/>
          <w:i/>
          <w:color w:val="000000" w:themeColor="text1"/>
          <w:sz w:val="22"/>
          <w:szCs w:val="22"/>
        </w:rPr>
      </w:pPr>
    </w:p>
    <w:p w14:paraId="7FB62DE2" w14:textId="47C0B1AB" w:rsidR="003A5D73" w:rsidRPr="00A321E6" w:rsidRDefault="003A5D73" w:rsidP="006A450F">
      <w:pPr>
        <w:rPr>
          <w:rFonts w:ascii="Calibri" w:hAnsi="Calibri"/>
          <w:i/>
          <w:sz w:val="22"/>
          <w:szCs w:val="22"/>
        </w:rPr>
      </w:pPr>
      <w:r w:rsidRPr="00A321E6">
        <w:rPr>
          <w:rFonts w:ascii="Calibri" w:hAnsi="Calibri"/>
          <w:b/>
          <w:i/>
          <w:sz w:val="22"/>
          <w:szCs w:val="22"/>
        </w:rPr>
        <w:t>ABOUT NEXT BIG THING, A GROWERS’ COOPERATIVE</w:t>
      </w:r>
    </w:p>
    <w:p w14:paraId="72C35EF2" w14:textId="1E37D91E" w:rsidR="00814ECE" w:rsidRPr="00A321E6" w:rsidRDefault="003A5D73" w:rsidP="006A450F">
      <w:pPr>
        <w:rPr>
          <w:rFonts w:ascii="Calibri" w:hAnsi="Calibri"/>
          <w:i/>
          <w:sz w:val="22"/>
          <w:szCs w:val="22"/>
        </w:rPr>
      </w:pPr>
      <w:r w:rsidRPr="00A321E6">
        <w:rPr>
          <w:rFonts w:ascii="Calibri" w:hAnsi="Calibri"/>
          <w:i/>
          <w:sz w:val="22"/>
          <w:szCs w:val="22"/>
        </w:rPr>
        <w:t xml:space="preserve">Next Big Thing, A Growers’ Cooperative is </w:t>
      </w:r>
      <w:r w:rsidR="00F807C1" w:rsidRPr="00A321E6">
        <w:rPr>
          <w:rFonts w:ascii="Calibri" w:hAnsi="Calibri"/>
          <w:i/>
          <w:sz w:val="22"/>
          <w:szCs w:val="22"/>
        </w:rPr>
        <w:t xml:space="preserve">a member cooperative of more than 50 </w:t>
      </w:r>
      <w:r w:rsidRPr="00A321E6">
        <w:rPr>
          <w:rFonts w:ascii="Calibri" w:hAnsi="Calibri"/>
          <w:i/>
          <w:sz w:val="22"/>
          <w:szCs w:val="22"/>
        </w:rPr>
        <w:t xml:space="preserve">family growers, spread over five time zones </w:t>
      </w:r>
      <w:r w:rsidR="00E41FAE" w:rsidRPr="00A321E6">
        <w:rPr>
          <w:rFonts w:ascii="Calibri" w:hAnsi="Calibri"/>
          <w:i/>
          <w:sz w:val="22"/>
          <w:szCs w:val="22"/>
        </w:rPr>
        <w:t>from Nova Scotia to Washington s</w:t>
      </w:r>
      <w:r w:rsidRPr="00A321E6">
        <w:rPr>
          <w:rFonts w:ascii="Calibri" w:hAnsi="Calibri"/>
          <w:i/>
          <w:sz w:val="22"/>
          <w:szCs w:val="22"/>
        </w:rPr>
        <w:t>tate</w:t>
      </w:r>
      <w:r w:rsidR="006863AE" w:rsidRPr="00A321E6">
        <w:rPr>
          <w:rFonts w:ascii="Calibri" w:hAnsi="Calibri"/>
          <w:i/>
          <w:sz w:val="22"/>
          <w:szCs w:val="22"/>
        </w:rPr>
        <w:t>. The co-op licenses,</w:t>
      </w:r>
      <w:r w:rsidR="000B09AF" w:rsidRPr="00A321E6">
        <w:rPr>
          <w:rFonts w:ascii="Calibri" w:hAnsi="Calibri"/>
          <w:i/>
          <w:sz w:val="22"/>
          <w:szCs w:val="22"/>
        </w:rPr>
        <w:t xml:space="preserve"> </w:t>
      </w:r>
      <w:r w:rsidRPr="00A321E6">
        <w:rPr>
          <w:rFonts w:ascii="Calibri" w:hAnsi="Calibri"/>
          <w:i/>
          <w:sz w:val="22"/>
          <w:szCs w:val="22"/>
        </w:rPr>
        <w:t xml:space="preserve">grows and markets </w:t>
      </w:r>
      <w:r w:rsidR="000B09AF" w:rsidRPr="00A321E6">
        <w:rPr>
          <w:rFonts w:ascii="Calibri" w:hAnsi="Calibri"/>
          <w:i/>
          <w:sz w:val="22"/>
          <w:szCs w:val="22"/>
        </w:rPr>
        <w:t xml:space="preserve">premium, </w:t>
      </w:r>
      <w:r w:rsidRPr="00A321E6">
        <w:rPr>
          <w:rFonts w:ascii="Calibri" w:hAnsi="Calibri"/>
          <w:i/>
          <w:sz w:val="22"/>
          <w:szCs w:val="22"/>
        </w:rPr>
        <w:t>managed varieties of apples, beginning with SweeTango</w:t>
      </w:r>
      <w:r w:rsidR="00BE1FA8" w:rsidRPr="00A321E6">
        <w:rPr>
          <w:rFonts w:ascii="Calibri" w:hAnsi="Calibri"/>
          <w:i/>
          <w:sz w:val="22"/>
          <w:szCs w:val="22"/>
        </w:rPr>
        <w:t>®</w:t>
      </w:r>
      <w:r w:rsidRPr="00A321E6">
        <w:rPr>
          <w:rFonts w:ascii="Calibri" w:hAnsi="Calibri"/>
          <w:i/>
          <w:sz w:val="22"/>
          <w:szCs w:val="22"/>
        </w:rPr>
        <w:t xml:space="preserve">. </w:t>
      </w:r>
    </w:p>
    <w:p w14:paraId="4C1E6E50" w14:textId="77777777" w:rsidR="00814ECE" w:rsidRPr="00A321E6" w:rsidRDefault="00814ECE" w:rsidP="006A450F">
      <w:pPr>
        <w:rPr>
          <w:rFonts w:asciiTheme="majorHAnsi" w:hAnsiTheme="majorHAnsi"/>
          <w:i/>
          <w:sz w:val="22"/>
          <w:szCs w:val="22"/>
        </w:rPr>
      </w:pPr>
    </w:p>
    <w:p w14:paraId="752B3D60" w14:textId="41BE7360" w:rsidR="00650707" w:rsidRPr="00A321E6" w:rsidRDefault="00650707" w:rsidP="006A450F">
      <w:pPr>
        <w:rPr>
          <w:rFonts w:asciiTheme="majorHAnsi" w:hAnsiTheme="majorHAnsi"/>
          <w:b/>
          <w:i/>
          <w:sz w:val="22"/>
          <w:szCs w:val="22"/>
        </w:rPr>
      </w:pPr>
      <w:r w:rsidRPr="00A321E6">
        <w:rPr>
          <w:rFonts w:asciiTheme="majorHAnsi" w:hAnsiTheme="majorHAnsi"/>
          <w:b/>
          <w:i/>
          <w:sz w:val="22"/>
          <w:szCs w:val="22"/>
        </w:rPr>
        <w:t>ABOUT SWEETANGO® APPLES</w:t>
      </w:r>
    </w:p>
    <w:p w14:paraId="5F912352" w14:textId="5BC80EC6" w:rsidR="00BE1FA8" w:rsidRPr="00A321E6" w:rsidRDefault="00650707" w:rsidP="00BE1FA8">
      <w:pPr>
        <w:rPr>
          <w:rFonts w:ascii="Calibri" w:hAnsi="Calibri"/>
          <w:i/>
          <w:sz w:val="22"/>
          <w:szCs w:val="22"/>
        </w:rPr>
      </w:pPr>
      <w:r w:rsidRPr="00A321E6">
        <w:rPr>
          <w:rFonts w:asciiTheme="majorHAnsi" w:hAnsiTheme="majorHAnsi"/>
          <w:i/>
          <w:sz w:val="22"/>
          <w:szCs w:val="22"/>
        </w:rPr>
        <w:t xml:space="preserve">SweeTango’s </w:t>
      </w:r>
      <w:r w:rsidR="00261BD5" w:rsidRPr="00A321E6">
        <w:rPr>
          <w:rFonts w:asciiTheme="majorHAnsi" w:hAnsiTheme="majorHAnsi"/>
          <w:i/>
          <w:sz w:val="22"/>
          <w:szCs w:val="22"/>
        </w:rPr>
        <w:t xml:space="preserve">signature </w:t>
      </w:r>
      <w:r w:rsidRPr="00A321E6">
        <w:rPr>
          <w:rFonts w:asciiTheme="majorHAnsi" w:hAnsiTheme="majorHAnsi"/>
          <w:i/>
          <w:sz w:val="22"/>
          <w:szCs w:val="22"/>
        </w:rPr>
        <w:t>taste, texture</w:t>
      </w:r>
      <w:r w:rsidR="00F807C1" w:rsidRPr="00A321E6">
        <w:rPr>
          <w:rFonts w:asciiTheme="majorHAnsi" w:hAnsiTheme="majorHAnsi"/>
          <w:i/>
          <w:sz w:val="22"/>
          <w:szCs w:val="22"/>
        </w:rPr>
        <w:t xml:space="preserve"> and </w:t>
      </w:r>
      <w:r w:rsidRPr="00A321E6">
        <w:rPr>
          <w:rFonts w:asciiTheme="majorHAnsi" w:hAnsiTheme="majorHAnsi"/>
          <w:i/>
          <w:sz w:val="22"/>
          <w:szCs w:val="22"/>
        </w:rPr>
        <w:t xml:space="preserve">quality stem from careful breeding, </w:t>
      </w:r>
      <w:r w:rsidR="00F807C1" w:rsidRPr="00A321E6">
        <w:rPr>
          <w:rFonts w:asciiTheme="majorHAnsi" w:hAnsiTheme="majorHAnsi"/>
          <w:i/>
          <w:sz w:val="22"/>
          <w:szCs w:val="22"/>
        </w:rPr>
        <w:t xml:space="preserve">meticulously-selected growing locations and </w:t>
      </w:r>
      <w:r w:rsidRPr="00A321E6">
        <w:rPr>
          <w:rFonts w:asciiTheme="majorHAnsi" w:hAnsiTheme="majorHAnsi"/>
          <w:i/>
          <w:sz w:val="22"/>
          <w:szCs w:val="22"/>
        </w:rPr>
        <w:t>expert horticultural practices</w:t>
      </w:r>
      <w:r w:rsidR="0075120D" w:rsidRPr="00A321E6">
        <w:rPr>
          <w:rFonts w:asciiTheme="majorHAnsi" w:hAnsiTheme="majorHAnsi"/>
          <w:i/>
          <w:sz w:val="22"/>
          <w:szCs w:val="22"/>
        </w:rPr>
        <w:t xml:space="preserve">. </w:t>
      </w:r>
      <w:r w:rsidR="005A4EA9" w:rsidRPr="00A321E6">
        <w:rPr>
          <w:rFonts w:asciiTheme="majorHAnsi" w:hAnsiTheme="majorHAnsi"/>
          <w:i/>
          <w:sz w:val="22"/>
          <w:szCs w:val="22"/>
        </w:rPr>
        <w:t xml:space="preserve">Expert </w:t>
      </w:r>
      <w:r w:rsidR="005A4EA9" w:rsidRPr="00A321E6">
        <w:rPr>
          <w:rFonts w:ascii="Calibri" w:hAnsi="Calibri"/>
          <w:i/>
          <w:sz w:val="22"/>
          <w:szCs w:val="22"/>
        </w:rPr>
        <w:t>a</w:t>
      </w:r>
      <w:r w:rsidRPr="00A321E6">
        <w:rPr>
          <w:rFonts w:ascii="Calibri" w:hAnsi="Calibri"/>
          <w:i/>
          <w:sz w:val="22"/>
          <w:szCs w:val="22"/>
        </w:rPr>
        <w:t>pple breeders at the University of Minnesota crossed the sweet Honeycrisp and the tangy Zestar! variet</w:t>
      </w:r>
      <w:r w:rsidR="00F6499B" w:rsidRPr="00A321E6">
        <w:rPr>
          <w:rFonts w:ascii="Calibri" w:hAnsi="Calibri"/>
          <w:i/>
          <w:sz w:val="22"/>
          <w:szCs w:val="22"/>
        </w:rPr>
        <w:t>ies</w:t>
      </w:r>
      <w:r w:rsidRPr="00A321E6">
        <w:rPr>
          <w:rFonts w:ascii="Calibri" w:hAnsi="Calibri"/>
          <w:i/>
          <w:sz w:val="22"/>
          <w:szCs w:val="22"/>
        </w:rPr>
        <w:t xml:space="preserve"> to create SweeTango</w:t>
      </w:r>
      <w:r w:rsidR="005A4EA9" w:rsidRPr="00A321E6">
        <w:rPr>
          <w:rFonts w:ascii="Calibri" w:hAnsi="Calibri"/>
          <w:i/>
          <w:sz w:val="22"/>
          <w:szCs w:val="22"/>
        </w:rPr>
        <w:t xml:space="preserve">’s more complex, crowd-pleasing flavor profile: sweet, with a touch of citrus, honey and spice. </w:t>
      </w:r>
      <w:r w:rsidR="00F807C1" w:rsidRPr="00A321E6">
        <w:rPr>
          <w:rFonts w:ascii="Calibri" w:hAnsi="Calibri"/>
          <w:i/>
          <w:sz w:val="22"/>
          <w:szCs w:val="22"/>
        </w:rPr>
        <w:t xml:space="preserve">First introduced at retail </w:t>
      </w:r>
      <w:r w:rsidR="0075120D" w:rsidRPr="00A321E6">
        <w:rPr>
          <w:rFonts w:ascii="Calibri" w:hAnsi="Calibri"/>
          <w:i/>
          <w:sz w:val="22"/>
          <w:szCs w:val="22"/>
        </w:rPr>
        <w:t xml:space="preserve">in the United States and Canada </w:t>
      </w:r>
      <w:r w:rsidR="00F807C1" w:rsidRPr="00A321E6">
        <w:rPr>
          <w:rFonts w:ascii="Calibri" w:hAnsi="Calibri"/>
          <w:i/>
          <w:sz w:val="22"/>
          <w:szCs w:val="22"/>
        </w:rPr>
        <w:t>in 2009</w:t>
      </w:r>
      <w:r w:rsidR="0075120D" w:rsidRPr="00A321E6">
        <w:rPr>
          <w:rFonts w:ascii="Calibri" w:hAnsi="Calibri"/>
          <w:i/>
          <w:sz w:val="22"/>
          <w:szCs w:val="22"/>
        </w:rPr>
        <w:t xml:space="preserve"> and supported by coordinated strategic marketing</w:t>
      </w:r>
      <w:r w:rsidR="00F807C1" w:rsidRPr="00A321E6">
        <w:rPr>
          <w:rFonts w:ascii="Calibri" w:hAnsi="Calibri"/>
          <w:i/>
          <w:sz w:val="22"/>
          <w:szCs w:val="22"/>
        </w:rPr>
        <w:t xml:space="preserve">, </w:t>
      </w:r>
      <w:r w:rsidR="0075120D" w:rsidRPr="00A321E6">
        <w:rPr>
          <w:rFonts w:ascii="Calibri" w:hAnsi="Calibri"/>
          <w:i/>
          <w:sz w:val="22"/>
          <w:szCs w:val="22"/>
        </w:rPr>
        <w:t xml:space="preserve">this brand has grown into a top-5 trademark apple. </w:t>
      </w:r>
      <w:r w:rsidR="005033E4" w:rsidRPr="00A321E6">
        <w:rPr>
          <w:rFonts w:ascii="Calibri" w:hAnsi="Calibri"/>
          <w:i/>
          <w:sz w:val="22"/>
          <w:szCs w:val="22"/>
        </w:rPr>
        <w:t xml:space="preserve">SweeTango is a registered trademark of Regents of the University of Minnesota. </w:t>
      </w:r>
      <w:r w:rsidR="00BE1FA8" w:rsidRPr="00A321E6">
        <w:rPr>
          <w:rFonts w:ascii="Calibri" w:hAnsi="Calibri"/>
          <w:i/>
          <w:sz w:val="22"/>
          <w:szCs w:val="22"/>
        </w:rPr>
        <w:t>More information on SweeTango can be found at </w:t>
      </w:r>
      <w:hyperlink r:id="rId10" w:tgtFrame="_blank" w:history="1">
        <w:r w:rsidR="00BE1FA8" w:rsidRPr="00A321E6">
          <w:rPr>
            <w:rStyle w:val="Hyperlink"/>
            <w:rFonts w:ascii="Calibri" w:hAnsi="Calibri"/>
            <w:i/>
            <w:sz w:val="22"/>
            <w:szCs w:val="22"/>
          </w:rPr>
          <w:t>www.sweetango.com</w:t>
        </w:r>
      </w:hyperlink>
      <w:r w:rsidR="00BE1FA8" w:rsidRPr="00A321E6">
        <w:rPr>
          <w:rFonts w:ascii="Calibri" w:hAnsi="Calibri"/>
          <w:i/>
          <w:sz w:val="22"/>
          <w:szCs w:val="22"/>
        </w:rPr>
        <w:t> or on Facebook at </w:t>
      </w:r>
      <w:hyperlink r:id="rId11" w:tgtFrame="_blank" w:history="1">
        <w:r w:rsidR="00BE1FA8" w:rsidRPr="00A321E6">
          <w:rPr>
            <w:rStyle w:val="Hyperlink"/>
            <w:rFonts w:ascii="Calibri" w:hAnsi="Calibri"/>
            <w:i/>
            <w:sz w:val="22"/>
            <w:szCs w:val="22"/>
          </w:rPr>
          <w:t>www.facebook.com/sweetango</w:t>
        </w:r>
      </w:hyperlink>
      <w:r w:rsidR="00BE1FA8" w:rsidRPr="00A321E6">
        <w:rPr>
          <w:rFonts w:ascii="Calibri" w:hAnsi="Calibri"/>
          <w:i/>
          <w:sz w:val="22"/>
          <w:szCs w:val="22"/>
        </w:rPr>
        <w:t>.</w:t>
      </w:r>
    </w:p>
    <w:p w14:paraId="3CCAC6D9" w14:textId="06D48A8A" w:rsidR="005033E4" w:rsidRDefault="005033E4" w:rsidP="005033E4">
      <w:pPr>
        <w:rPr>
          <w:rFonts w:ascii="Calibri" w:hAnsi="Calibri"/>
        </w:rPr>
      </w:pPr>
    </w:p>
    <w:p w14:paraId="16DE7035" w14:textId="440CC0C9" w:rsidR="00650707" w:rsidRDefault="00BE1FA8" w:rsidP="00BE1FA8">
      <w:pPr>
        <w:jc w:val="center"/>
        <w:rPr>
          <w:rFonts w:ascii="Calibri" w:hAnsi="Calibri"/>
        </w:rPr>
      </w:pPr>
      <w:r>
        <w:rPr>
          <w:rFonts w:ascii="Calibri" w:hAnsi="Calibri"/>
        </w:rPr>
        <w:t>###</w:t>
      </w:r>
    </w:p>
    <w:p w14:paraId="6FDA0E2C" w14:textId="77777777" w:rsidR="00D00D3C" w:rsidRPr="00FA3318" w:rsidRDefault="00D00D3C" w:rsidP="003E253C">
      <w:pPr>
        <w:spacing w:line="360" w:lineRule="auto"/>
        <w:rPr>
          <w:rFonts w:asciiTheme="majorHAnsi" w:hAnsiTheme="majorHAnsi"/>
        </w:rPr>
      </w:pPr>
    </w:p>
    <w:sectPr w:rsidR="00D00D3C" w:rsidRPr="00FA3318" w:rsidSect="00A10205">
      <w:headerReference w:type="even" r:id="rId12"/>
      <w:headerReference w:type="first" r:id="rId13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6766" w16cex:dateUtc="2020-11-30T20:43:00Z"/>
  <w16cex:commentExtensible w16cex:durableId="236F670A" w16cex:dateUtc="2020-11-30T20:41:00Z"/>
  <w16cex:commentExtensible w16cex:durableId="236F67D2" w16cex:dateUtc="2020-11-30T20:45:00Z"/>
  <w16cex:commentExtensible w16cex:durableId="236F679C" w16cex:dateUtc="2020-11-30T20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9F944" w14:textId="77777777" w:rsidR="007C30E8" w:rsidRDefault="007C30E8" w:rsidP="00D00D3C">
      <w:r>
        <w:separator/>
      </w:r>
    </w:p>
  </w:endnote>
  <w:endnote w:type="continuationSeparator" w:id="0">
    <w:p w14:paraId="11107554" w14:textId="77777777" w:rsidR="007C30E8" w:rsidRDefault="007C30E8" w:rsidP="00D0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EBA9D" w14:textId="77777777" w:rsidR="007C30E8" w:rsidRDefault="007C30E8" w:rsidP="00D00D3C">
      <w:r>
        <w:separator/>
      </w:r>
    </w:p>
  </w:footnote>
  <w:footnote w:type="continuationSeparator" w:id="0">
    <w:p w14:paraId="282E2AFB" w14:textId="77777777" w:rsidR="007C30E8" w:rsidRDefault="007C30E8" w:rsidP="00D0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F3DD" w14:textId="77777777" w:rsidR="007461A9" w:rsidRDefault="007461A9" w:rsidP="00D00D3C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14:paraId="06913FE1" w14:textId="77777777" w:rsidR="007461A9" w:rsidRDefault="00746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0AEC" w14:textId="040E379F" w:rsidR="00D87D5F" w:rsidRDefault="00683FFB">
    <w:pPr>
      <w:pStyle w:val="Header"/>
      <w:rPr>
        <w:b/>
        <w:i/>
        <w:u w:val="single"/>
      </w:rPr>
    </w:pPr>
    <w:r>
      <w:rPr>
        <w:b/>
        <w:i/>
        <w:u w:val="single"/>
      </w:rPr>
      <w:t>DRAFT FOR INTERNAL REVIEW – NOT FOR DISTRIBUTION</w:t>
    </w:r>
  </w:p>
  <w:p w14:paraId="17F1CC79" w14:textId="254913A0" w:rsidR="005033E4" w:rsidRPr="00D87D5F" w:rsidRDefault="005033E4">
    <w:pPr>
      <w:pStyle w:val="Header"/>
      <w:rPr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88"/>
    <w:multiLevelType w:val="hybridMultilevel"/>
    <w:tmpl w:val="71FC6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F1360"/>
    <w:multiLevelType w:val="hybridMultilevel"/>
    <w:tmpl w:val="EEFAB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A302A"/>
    <w:multiLevelType w:val="hybridMultilevel"/>
    <w:tmpl w:val="034A6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91391"/>
    <w:multiLevelType w:val="hybridMultilevel"/>
    <w:tmpl w:val="F6E09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30069"/>
    <w:multiLevelType w:val="hybridMultilevel"/>
    <w:tmpl w:val="E6F8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2293"/>
    <w:multiLevelType w:val="hybridMultilevel"/>
    <w:tmpl w:val="41361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F236A0"/>
    <w:multiLevelType w:val="hybridMultilevel"/>
    <w:tmpl w:val="A684B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467A39"/>
    <w:multiLevelType w:val="hybridMultilevel"/>
    <w:tmpl w:val="41E20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18"/>
    <w:rsid w:val="0000122E"/>
    <w:rsid w:val="0000245C"/>
    <w:rsid w:val="00004759"/>
    <w:rsid w:val="00005072"/>
    <w:rsid w:val="00024D42"/>
    <w:rsid w:val="0003130B"/>
    <w:rsid w:val="00045069"/>
    <w:rsid w:val="00057434"/>
    <w:rsid w:val="00071DD1"/>
    <w:rsid w:val="000736E1"/>
    <w:rsid w:val="000A01D9"/>
    <w:rsid w:val="000A6EEC"/>
    <w:rsid w:val="000B09AF"/>
    <w:rsid w:val="000C40CA"/>
    <w:rsid w:val="000D0E7D"/>
    <w:rsid w:val="000D125C"/>
    <w:rsid w:val="000E03C7"/>
    <w:rsid w:val="001219B4"/>
    <w:rsid w:val="00122C0A"/>
    <w:rsid w:val="00124FA8"/>
    <w:rsid w:val="00127033"/>
    <w:rsid w:val="001342F4"/>
    <w:rsid w:val="0016128E"/>
    <w:rsid w:val="00162D45"/>
    <w:rsid w:val="001653B6"/>
    <w:rsid w:val="001669DA"/>
    <w:rsid w:val="00173B36"/>
    <w:rsid w:val="00174BFE"/>
    <w:rsid w:val="00190413"/>
    <w:rsid w:val="001A6CBE"/>
    <w:rsid w:val="001B538B"/>
    <w:rsid w:val="001C5FEF"/>
    <w:rsid w:val="001D3DF4"/>
    <w:rsid w:val="001E3B0B"/>
    <w:rsid w:val="001E488E"/>
    <w:rsid w:val="001E7BCB"/>
    <w:rsid w:val="001F539D"/>
    <w:rsid w:val="001F555D"/>
    <w:rsid w:val="002126EB"/>
    <w:rsid w:val="00216A08"/>
    <w:rsid w:val="002416C0"/>
    <w:rsid w:val="00245120"/>
    <w:rsid w:val="00261BD5"/>
    <w:rsid w:val="002860E3"/>
    <w:rsid w:val="00293FFC"/>
    <w:rsid w:val="002A4B88"/>
    <w:rsid w:val="002B7AF7"/>
    <w:rsid w:val="002C6BB9"/>
    <w:rsid w:val="002D6828"/>
    <w:rsid w:val="0033326C"/>
    <w:rsid w:val="0035612A"/>
    <w:rsid w:val="0036703D"/>
    <w:rsid w:val="0036739E"/>
    <w:rsid w:val="00370CB5"/>
    <w:rsid w:val="00376C35"/>
    <w:rsid w:val="00391C57"/>
    <w:rsid w:val="003A5D73"/>
    <w:rsid w:val="003B727C"/>
    <w:rsid w:val="003C0921"/>
    <w:rsid w:val="003C3C5A"/>
    <w:rsid w:val="003D273B"/>
    <w:rsid w:val="003E253C"/>
    <w:rsid w:val="003F258F"/>
    <w:rsid w:val="003F45FD"/>
    <w:rsid w:val="00406826"/>
    <w:rsid w:val="00420C37"/>
    <w:rsid w:val="004310F5"/>
    <w:rsid w:val="00442A56"/>
    <w:rsid w:val="0044544E"/>
    <w:rsid w:val="004749AA"/>
    <w:rsid w:val="0049527F"/>
    <w:rsid w:val="004B312B"/>
    <w:rsid w:val="004B482D"/>
    <w:rsid w:val="004C606D"/>
    <w:rsid w:val="004C7D6E"/>
    <w:rsid w:val="004D23C7"/>
    <w:rsid w:val="004D3E16"/>
    <w:rsid w:val="004E2063"/>
    <w:rsid w:val="004E5BA3"/>
    <w:rsid w:val="005033E4"/>
    <w:rsid w:val="005059A4"/>
    <w:rsid w:val="005215E0"/>
    <w:rsid w:val="00543E59"/>
    <w:rsid w:val="00555BAD"/>
    <w:rsid w:val="00563CB0"/>
    <w:rsid w:val="00571BB3"/>
    <w:rsid w:val="0057254B"/>
    <w:rsid w:val="00592A26"/>
    <w:rsid w:val="00593684"/>
    <w:rsid w:val="00595EDF"/>
    <w:rsid w:val="005A4EA9"/>
    <w:rsid w:val="005A6006"/>
    <w:rsid w:val="005A661E"/>
    <w:rsid w:val="005C0ACA"/>
    <w:rsid w:val="005C77F5"/>
    <w:rsid w:val="005E6D29"/>
    <w:rsid w:val="005F1207"/>
    <w:rsid w:val="006058AE"/>
    <w:rsid w:val="00607180"/>
    <w:rsid w:val="00623513"/>
    <w:rsid w:val="00627912"/>
    <w:rsid w:val="0063076F"/>
    <w:rsid w:val="006323B1"/>
    <w:rsid w:val="006355EE"/>
    <w:rsid w:val="00650707"/>
    <w:rsid w:val="00654AED"/>
    <w:rsid w:val="00655251"/>
    <w:rsid w:val="00655956"/>
    <w:rsid w:val="00660A22"/>
    <w:rsid w:val="00661D89"/>
    <w:rsid w:val="00663937"/>
    <w:rsid w:val="0067519A"/>
    <w:rsid w:val="0068175D"/>
    <w:rsid w:val="00683FFB"/>
    <w:rsid w:val="006863AE"/>
    <w:rsid w:val="00692178"/>
    <w:rsid w:val="00694B3E"/>
    <w:rsid w:val="006A450F"/>
    <w:rsid w:val="006A4BA0"/>
    <w:rsid w:val="006C33E4"/>
    <w:rsid w:val="006C592C"/>
    <w:rsid w:val="006D077E"/>
    <w:rsid w:val="006D684F"/>
    <w:rsid w:val="006D7625"/>
    <w:rsid w:val="006E03C6"/>
    <w:rsid w:val="006F55CA"/>
    <w:rsid w:val="006F57AE"/>
    <w:rsid w:val="007015ED"/>
    <w:rsid w:val="00706D57"/>
    <w:rsid w:val="00710CF9"/>
    <w:rsid w:val="00717E1F"/>
    <w:rsid w:val="00722BF2"/>
    <w:rsid w:val="00725DCC"/>
    <w:rsid w:val="00741B8B"/>
    <w:rsid w:val="007461A9"/>
    <w:rsid w:val="0075120D"/>
    <w:rsid w:val="0075310A"/>
    <w:rsid w:val="007545F2"/>
    <w:rsid w:val="00760641"/>
    <w:rsid w:val="007617C7"/>
    <w:rsid w:val="007812D4"/>
    <w:rsid w:val="007824F4"/>
    <w:rsid w:val="00782F3B"/>
    <w:rsid w:val="007843C6"/>
    <w:rsid w:val="0079295F"/>
    <w:rsid w:val="007A1C98"/>
    <w:rsid w:val="007A360C"/>
    <w:rsid w:val="007B2342"/>
    <w:rsid w:val="007C30E8"/>
    <w:rsid w:val="007D6872"/>
    <w:rsid w:val="007D6C66"/>
    <w:rsid w:val="00814ECE"/>
    <w:rsid w:val="00815FC8"/>
    <w:rsid w:val="00816A98"/>
    <w:rsid w:val="00830175"/>
    <w:rsid w:val="008340DC"/>
    <w:rsid w:val="00847D3E"/>
    <w:rsid w:val="008902C3"/>
    <w:rsid w:val="008963E1"/>
    <w:rsid w:val="00896ED1"/>
    <w:rsid w:val="008A485F"/>
    <w:rsid w:val="008A7A9E"/>
    <w:rsid w:val="008C1D73"/>
    <w:rsid w:val="008C654F"/>
    <w:rsid w:val="008D5D91"/>
    <w:rsid w:val="008D6045"/>
    <w:rsid w:val="008E53E3"/>
    <w:rsid w:val="008E740D"/>
    <w:rsid w:val="0090202D"/>
    <w:rsid w:val="0090230B"/>
    <w:rsid w:val="00923952"/>
    <w:rsid w:val="009348D2"/>
    <w:rsid w:val="009515A6"/>
    <w:rsid w:val="00952FC0"/>
    <w:rsid w:val="009667CC"/>
    <w:rsid w:val="009828BB"/>
    <w:rsid w:val="009850A2"/>
    <w:rsid w:val="0099331C"/>
    <w:rsid w:val="009B345F"/>
    <w:rsid w:val="009C0204"/>
    <w:rsid w:val="009E3E87"/>
    <w:rsid w:val="009F4102"/>
    <w:rsid w:val="00A033F0"/>
    <w:rsid w:val="00A10205"/>
    <w:rsid w:val="00A14F5F"/>
    <w:rsid w:val="00A2546F"/>
    <w:rsid w:val="00A308FE"/>
    <w:rsid w:val="00A321E6"/>
    <w:rsid w:val="00A34881"/>
    <w:rsid w:val="00A4320E"/>
    <w:rsid w:val="00A442FD"/>
    <w:rsid w:val="00A57795"/>
    <w:rsid w:val="00A64E01"/>
    <w:rsid w:val="00A70E83"/>
    <w:rsid w:val="00A77675"/>
    <w:rsid w:val="00A8555E"/>
    <w:rsid w:val="00A87B16"/>
    <w:rsid w:val="00A932FA"/>
    <w:rsid w:val="00AB0368"/>
    <w:rsid w:val="00AB6FC6"/>
    <w:rsid w:val="00AB7685"/>
    <w:rsid w:val="00AC575B"/>
    <w:rsid w:val="00AD1E1E"/>
    <w:rsid w:val="00AE1AC1"/>
    <w:rsid w:val="00AF1284"/>
    <w:rsid w:val="00B33E1E"/>
    <w:rsid w:val="00B33FAB"/>
    <w:rsid w:val="00B51B04"/>
    <w:rsid w:val="00B575DE"/>
    <w:rsid w:val="00B60904"/>
    <w:rsid w:val="00B66F47"/>
    <w:rsid w:val="00B74426"/>
    <w:rsid w:val="00B7615D"/>
    <w:rsid w:val="00B81E42"/>
    <w:rsid w:val="00B83083"/>
    <w:rsid w:val="00BA5C88"/>
    <w:rsid w:val="00BB4127"/>
    <w:rsid w:val="00BB7E85"/>
    <w:rsid w:val="00BD6D7A"/>
    <w:rsid w:val="00BE1FA8"/>
    <w:rsid w:val="00BE6F08"/>
    <w:rsid w:val="00BF719D"/>
    <w:rsid w:val="00C156C7"/>
    <w:rsid w:val="00C2609B"/>
    <w:rsid w:val="00C268A5"/>
    <w:rsid w:val="00C26E70"/>
    <w:rsid w:val="00C46D94"/>
    <w:rsid w:val="00C55E53"/>
    <w:rsid w:val="00C5718F"/>
    <w:rsid w:val="00C77F3B"/>
    <w:rsid w:val="00C85E80"/>
    <w:rsid w:val="00C87281"/>
    <w:rsid w:val="00C909F3"/>
    <w:rsid w:val="00CA0C26"/>
    <w:rsid w:val="00CA1B83"/>
    <w:rsid w:val="00CB6096"/>
    <w:rsid w:val="00CC4E7B"/>
    <w:rsid w:val="00CD5CCA"/>
    <w:rsid w:val="00CF130A"/>
    <w:rsid w:val="00CF2F50"/>
    <w:rsid w:val="00CF3D0C"/>
    <w:rsid w:val="00D00D3C"/>
    <w:rsid w:val="00D00FBE"/>
    <w:rsid w:val="00D16668"/>
    <w:rsid w:val="00D17DB9"/>
    <w:rsid w:val="00D831D9"/>
    <w:rsid w:val="00D83C36"/>
    <w:rsid w:val="00D87D5F"/>
    <w:rsid w:val="00D9005F"/>
    <w:rsid w:val="00DC2B5C"/>
    <w:rsid w:val="00DE28FB"/>
    <w:rsid w:val="00DF1C04"/>
    <w:rsid w:val="00DF5293"/>
    <w:rsid w:val="00E138B8"/>
    <w:rsid w:val="00E27839"/>
    <w:rsid w:val="00E41FAE"/>
    <w:rsid w:val="00E4557A"/>
    <w:rsid w:val="00E619B4"/>
    <w:rsid w:val="00E6211D"/>
    <w:rsid w:val="00E77D1E"/>
    <w:rsid w:val="00E813B8"/>
    <w:rsid w:val="00EA23B9"/>
    <w:rsid w:val="00EF18B1"/>
    <w:rsid w:val="00F14A09"/>
    <w:rsid w:val="00F47F1E"/>
    <w:rsid w:val="00F504F7"/>
    <w:rsid w:val="00F511E6"/>
    <w:rsid w:val="00F6499B"/>
    <w:rsid w:val="00F64DE8"/>
    <w:rsid w:val="00F71BEC"/>
    <w:rsid w:val="00F74410"/>
    <w:rsid w:val="00F807C1"/>
    <w:rsid w:val="00F91022"/>
    <w:rsid w:val="00FA3318"/>
    <w:rsid w:val="00FA549E"/>
    <w:rsid w:val="00FC61BE"/>
    <w:rsid w:val="00FD7CD7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A5179"/>
  <w14:defaultImageDpi w14:val="300"/>
  <w15:docId w15:val="{E50687FC-AFD2-2148-B6EA-084011B2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D3C"/>
  </w:style>
  <w:style w:type="paragraph" w:styleId="Footer">
    <w:name w:val="footer"/>
    <w:basedOn w:val="Normal"/>
    <w:link w:val="FooterChar"/>
    <w:uiPriority w:val="99"/>
    <w:unhideWhenUsed/>
    <w:rsid w:val="00D00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3C"/>
  </w:style>
  <w:style w:type="paragraph" w:styleId="BalloonText">
    <w:name w:val="Balloon Text"/>
    <w:basedOn w:val="Normal"/>
    <w:link w:val="BalloonTextChar"/>
    <w:uiPriority w:val="99"/>
    <w:semiHidden/>
    <w:unhideWhenUsed/>
    <w:rsid w:val="00D00D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0D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D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5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7434"/>
    <w:pPr>
      <w:ind w:left="720"/>
      <w:contextualSpacing/>
    </w:pPr>
    <w:rPr>
      <w:rFonts w:eastAsia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5033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4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E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weetang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weetang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i1bgxq2ngbyt26v/AAA10HMIkUg5vI_YPA3Kez5La?dl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5BF4D0-633A-3B4C-BA3B-14919119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Fiction Tribe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Cristie Mather</dc:creator>
  <cp:keywords/>
  <dc:description/>
  <cp:lastModifiedBy>Julia Stewart</cp:lastModifiedBy>
  <cp:revision>3</cp:revision>
  <dcterms:created xsi:type="dcterms:W3CDTF">2021-03-22T16:45:00Z</dcterms:created>
  <dcterms:modified xsi:type="dcterms:W3CDTF">2021-03-22T16:49:00Z</dcterms:modified>
</cp:coreProperties>
</file>